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13" w:rsidRDefault="00FB6F13">
      <w:pPr>
        <w:spacing w:line="200" w:lineRule="exact"/>
        <w:rPr>
          <w:sz w:val="20"/>
          <w:szCs w:val="20"/>
        </w:rPr>
      </w:pPr>
    </w:p>
    <w:p w:rsidR="00FB6F13" w:rsidRDefault="00FB6F13">
      <w:pPr>
        <w:spacing w:line="200" w:lineRule="exact"/>
        <w:rPr>
          <w:sz w:val="20"/>
          <w:szCs w:val="20"/>
        </w:rPr>
      </w:pPr>
    </w:p>
    <w:p w:rsidR="00FB6F13" w:rsidRDefault="00FB6F13" w:rsidP="001F23EA">
      <w:pPr>
        <w:spacing w:before="13" w:line="280" w:lineRule="exact"/>
        <w:rPr>
          <w:sz w:val="28"/>
          <w:szCs w:val="28"/>
        </w:rPr>
      </w:pPr>
    </w:p>
    <w:p w:rsidR="00FB6F13" w:rsidRPr="001A5AF9" w:rsidRDefault="007C1B80">
      <w:pPr>
        <w:spacing w:before="27"/>
        <w:ind w:left="100" w:right="123"/>
        <w:jc w:val="center"/>
        <w:rPr>
          <w:rFonts w:cs="Calibri"/>
          <w:sz w:val="36"/>
          <w:szCs w:val="36"/>
        </w:rPr>
      </w:pPr>
      <w:r>
        <w:rPr>
          <w:b/>
          <w:color w:val="FF0000"/>
          <w:spacing w:val="-3"/>
          <w:sz w:val="36"/>
        </w:rPr>
        <w:t xml:space="preserve">FINAL ANNOUNCEMENT </w:t>
      </w:r>
    </w:p>
    <w:p w:rsidR="00FB6F13" w:rsidRPr="001A5AF9" w:rsidRDefault="00FE310B" w:rsidP="00F35E95">
      <w:pPr>
        <w:spacing w:line="492" w:lineRule="exact"/>
        <w:ind w:left="100" w:right="128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A5AF9">
        <w:rPr>
          <w:rFonts w:ascii="Times New Roman" w:hAnsi="Times New Roman"/>
          <w:b/>
          <w:spacing w:val="-3"/>
          <w:sz w:val="36"/>
          <w:szCs w:val="36"/>
          <w:u w:val="single"/>
        </w:rPr>
        <w:t>5</w:t>
      </w:r>
      <w:r w:rsidR="00F35E95" w:rsidRPr="001A5AF9">
        <w:rPr>
          <w:rFonts w:ascii="Times New Roman" w:hAnsi="Times New Roman"/>
          <w:b/>
          <w:spacing w:val="-3"/>
          <w:position w:val="13"/>
          <w:sz w:val="36"/>
          <w:szCs w:val="36"/>
          <w:u w:val="single"/>
        </w:rPr>
        <w:t>th</w:t>
      </w:r>
      <w:r w:rsidR="00F35E95" w:rsidRPr="001A5AF9">
        <w:rPr>
          <w:rFonts w:ascii="Times New Roman" w:hAnsi="Times New Roman"/>
          <w:b/>
          <w:spacing w:val="-1"/>
          <w:sz w:val="36"/>
          <w:szCs w:val="36"/>
          <w:u w:val="single"/>
        </w:rPr>
        <w:t>SEANAC</w:t>
      </w:r>
      <w:r w:rsidR="00F35E95" w:rsidRPr="001A5AF9">
        <w:rPr>
          <w:rFonts w:ascii="Times New Roman" w:hAnsi="Times New Roman"/>
          <w:b/>
          <w:spacing w:val="-4"/>
          <w:sz w:val="36"/>
          <w:szCs w:val="36"/>
          <w:u w:val="single"/>
        </w:rPr>
        <w:t xml:space="preserve">Conference, </w:t>
      </w:r>
      <w:r w:rsidR="00F35E95" w:rsidRPr="001A5AF9">
        <w:rPr>
          <w:rFonts w:ascii="Times New Roman" w:hAnsi="Times New Roman"/>
          <w:b/>
          <w:spacing w:val="-1"/>
          <w:sz w:val="36"/>
          <w:szCs w:val="36"/>
          <w:u w:val="single"/>
        </w:rPr>
        <w:t>9</w:t>
      </w:r>
      <w:r w:rsidR="00F35E95" w:rsidRPr="001A5AF9">
        <w:rPr>
          <w:rFonts w:ascii="Times New Roman" w:hAnsi="Times New Roman"/>
          <w:b/>
          <w:spacing w:val="-1"/>
          <w:sz w:val="36"/>
          <w:szCs w:val="36"/>
          <w:u w:val="single"/>
          <w:vertAlign w:val="superscript"/>
        </w:rPr>
        <w:t>th</w:t>
      </w:r>
      <w:r w:rsidR="00F35E95" w:rsidRPr="001A5AF9">
        <w:rPr>
          <w:rFonts w:ascii="Times New Roman" w:hAnsi="Times New Roman"/>
          <w:b/>
          <w:sz w:val="36"/>
          <w:szCs w:val="36"/>
          <w:u w:val="single"/>
        </w:rPr>
        <w:t>–</w:t>
      </w:r>
      <w:r w:rsidR="00F35E95" w:rsidRPr="001A5AF9">
        <w:rPr>
          <w:rFonts w:ascii="Times New Roman" w:hAnsi="Times New Roman"/>
          <w:b/>
          <w:spacing w:val="-1"/>
          <w:sz w:val="36"/>
          <w:szCs w:val="36"/>
          <w:u w:val="single"/>
        </w:rPr>
        <w:t>13</w:t>
      </w:r>
      <w:r w:rsidR="00F35E95" w:rsidRPr="001A5AF9">
        <w:rPr>
          <w:rFonts w:ascii="Times New Roman" w:hAnsi="Times New Roman"/>
          <w:b/>
          <w:spacing w:val="-1"/>
          <w:sz w:val="36"/>
          <w:szCs w:val="36"/>
          <w:u w:val="single"/>
          <w:vertAlign w:val="superscript"/>
        </w:rPr>
        <w:t>th</w:t>
      </w:r>
      <w:r w:rsidR="00F35E95" w:rsidRPr="001A5AF9">
        <w:rPr>
          <w:rFonts w:ascii="Times New Roman" w:hAnsi="Times New Roman"/>
          <w:b/>
          <w:spacing w:val="-1"/>
          <w:sz w:val="36"/>
          <w:szCs w:val="36"/>
          <w:u w:val="single"/>
        </w:rPr>
        <w:t>June,</w:t>
      </w:r>
      <w:r w:rsidR="00F35E95" w:rsidRPr="001A5AF9">
        <w:rPr>
          <w:rFonts w:ascii="Times New Roman" w:hAnsi="Times New Roman"/>
          <w:b/>
          <w:sz w:val="36"/>
          <w:szCs w:val="36"/>
          <w:u w:val="single"/>
        </w:rPr>
        <w:t>2014,  R</w:t>
      </w:r>
      <w:r w:rsidR="00F35E95" w:rsidRPr="001A5AF9">
        <w:rPr>
          <w:rFonts w:ascii="Times New Roman" w:hAnsi="Times New Roman"/>
          <w:b/>
          <w:spacing w:val="-3"/>
          <w:sz w:val="36"/>
          <w:szCs w:val="36"/>
          <w:u w:val="single"/>
        </w:rPr>
        <w:t>eef</w:t>
      </w:r>
      <w:r w:rsidRPr="001A5AF9">
        <w:rPr>
          <w:rFonts w:ascii="Times New Roman" w:hAnsi="Times New Roman"/>
          <w:b/>
          <w:spacing w:val="-4"/>
          <w:sz w:val="36"/>
          <w:szCs w:val="36"/>
          <w:u w:val="single"/>
        </w:rPr>
        <w:t>Hotel</w:t>
      </w:r>
      <w:r w:rsidR="00F35E95" w:rsidRPr="001A5AF9">
        <w:rPr>
          <w:rFonts w:ascii="Times New Roman" w:hAnsi="Times New Roman"/>
          <w:b/>
          <w:spacing w:val="-4"/>
          <w:sz w:val="36"/>
          <w:szCs w:val="36"/>
          <w:u w:val="single"/>
        </w:rPr>
        <w:t>,</w:t>
      </w:r>
      <w:r w:rsidRPr="001A5AF9">
        <w:rPr>
          <w:rFonts w:ascii="Times New Roman" w:hAnsi="Times New Roman"/>
          <w:b/>
          <w:spacing w:val="-4"/>
          <w:sz w:val="36"/>
          <w:szCs w:val="36"/>
          <w:u w:val="single"/>
        </w:rPr>
        <w:t>MombasaKenya</w:t>
      </w:r>
    </w:p>
    <w:p w:rsidR="00FB6F13" w:rsidRPr="001A5AF9" w:rsidRDefault="00FB6F13">
      <w:pPr>
        <w:spacing w:before="2" w:line="140" w:lineRule="exact"/>
        <w:rPr>
          <w:sz w:val="14"/>
          <w:szCs w:val="14"/>
        </w:rPr>
      </w:pPr>
    </w:p>
    <w:p w:rsidR="00FB6F13" w:rsidRPr="001A5AF9" w:rsidRDefault="00FB6F13">
      <w:pPr>
        <w:spacing w:line="200" w:lineRule="exact"/>
        <w:rPr>
          <w:sz w:val="20"/>
          <w:szCs w:val="20"/>
        </w:rPr>
      </w:pPr>
    </w:p>
    <w:p w:rsidR="00F35E95" w:rsidRPr="001A5AF9" w:rsidRDefault="00FE310B">
      <w:pPr>
        <w:tabs>
          <w:tab w:val="left" w:pos="1540"/>
        </w:tabs>
        <w:ind w:left="100" w:right="129"/>
        <w:jc w:val="center"/>
        <w:rPr>
          <w:rFonts w:cs="Calibri"/>
          <w:b/>
          <w:bCs/>
          <w:color w:val="FF0000"/>
          <w:sz w:val="32"/>
          <w:szCs w:val="32"/>
        </w:rPr>
      </w:pPr>
      <w:r w:rsidRPr="001A5AF9">
        <w:rPr>
          <w:rFonts w:cs="Calibri"/>
          <w:b/>
          <w:bCs/>
          <w:spacing w:val="-3"/>
          <w:sz w:val="32"/>
          <w:szCs w:val="32"/>
        </w:rPr>
        <w:t>THEME:</w:t>
      </w:r>
      <w:r w:rsidRPr="001A5AF9">
        <w:rPr>
          <w:rFonts w:cs="Calibri"/>
          <w:b/>
          <w:bCs/>
          <w:spacing w:val="-3"/>
          <w:sz w:val="32"/>
          <w:szCs w:val="32"/>
        </w:rPr>
        <w:tab/>
      </w:r>
      <w:r w:rsidRPr="001A5AF9">
        <w:rPr>
          <w:rFonts w:cs="Calibri"/>
          <w:b/>
          <w:bCs/>
          <w:color w:val="FF0000"/>
          <w:spacing w:val="-1"/>
          <w:sz w:val="32"/>
          <w:szCs w:val="32"/>
        </w:rPr>
        <w:t>“</w:t>
      </w:r>
      <w:r w:rsidR="00F35E95" w:rsidRPr="001A5AF9">
        <w:rPr>
          <w:rFonts w:cs="Calibri"/>
          <w:b/>
          <w:bCs/>
          <w:color w:val="FF0000"/>
          <w:spacing w:val="-1"/>
          <w:sz w:val="32"/>
          <w:szCs w:val="32"/>
        </w:rPr>
        <w:t>From Wet Chemistry to Nano-Chemistry</w:t>
      </w:r>
      <w:r w:rsidR="00A94AA4" w:rsidRPr="001A5AF9">
        <w:rPr>
          <w:rFonts w:cs="Calibri"/>
          <w:b/>
          <w:bCs/>
          <w:color w:val="FF0000"/>
          <w:sz w:val="32"/>
          <w:szCs w:val="32"/>
        </w:rPr>
        <w:t>”</w:t>
      </w:r>
      <w:r w:rsidR="00F35E95" w:rsidRPr="001A5AF9">
        <w:rPr>
          <w:rFonts w:cs="Calibri"/>
          <w:b/>
          <w:bCs/>
          <w:color w:val="FF0000"/>
          <w:sz w:val="32"/>
          <w:szCs w:val="32"/>
        </w:rPr>
        <w:t>-</w:t>
      </w:r>
      <w:r w:rsidR="001B4636" w:rsidRPr="001A5AF9">
        <w:rPr>
          <w:rFonts w:cs="Calibri"/>
          <w:b/>
          <w:bCs/>
          <w:color w:val="FF0000"/>
          <w:sz w:val="32"/>
          <w:szCs w:val="32"/>
        </w:rPr>
        <w:t>The Role of A</w:t>
      </w:r>
      <w:r w:rsidR="00D9673B" w:rsidRPr="001A5AF9">
        <w:rPr>
          <w:rFonts w:cs="Calibri"/>
          <w:b/>
          <w:bCs/>
          <w:color w:val="FF0000"/>
          <w:sz w:val="32"/>
          <w:szCs w:val="32"/>
        </w:rPr>
        <w:t>n</w:t>
      </w:r>
      <w:r w:rsidR="001B4636" w:rsidRPr="001A5AF9">
        <w:rPr>
          <w:rFonts w:cs="Calibri"/>
          <w:b/>
          <w:bCs/>
          <w:color w:val="FF0000"/>
          <w:sz w:val="32"/>
          <w:szCs w:val="32"/>
        </w:rPr>
        <w:t>a</w:t>
      </w:r>
      <w:r w:rsidR="00D9673B" w:rsidRPr="001A5AF9">
        <w:rPr>
          <w:rFonts w:cs="Calibri"/>
          <w:b/>
          <w:bCs/>
          <w:color w:val="FF0000"/>
          <w:sz w:val="32"/>
          <w:szCs w:val="32"/>
        </w:rPr>
        <w:t xml:space="preserve">lytical Chemistry </w:t>
      </w:r>
      <w:r w:rsidR="00017402">
        <w:rPr>
          <w:rFonts w:cs="Calibri"/>
          <w:b/>
          <w:bCs/>
          <w:color w:val="FF0000"/>
          <w:sz w:val="32"/>
          <w:szCs w:val="32"/>
        </w:rPr>
        <w:t>in B</w:t>
      </w:r>
      <w:r w:rsidR="00F35E95" w:rsidRPr="001A5AF9">
        <w:rPr>
          <w:rFonts w:cs="Calibri"/>
          <w:b/>
          <w:bCs/>
          <w:color w:val="FF0000"/>
          <w:sz w:val="32"/>
          <w:szCs w:val="32"/>
        </w:rPr>
        <w:t xml:space="preserve">uilding </w:t>
      </w:r>
      <w:r w:rsidR="0002538A" w:rsidRPr="001A5AF9">
        <w:rPr>
          <w:rFonts w:cs="Calibri"/>
          <w:b/>
          <w:bCs/>
          <w:color w:val="FF0000"/>
          <w:sz w:val="32"/>
          <w:szCs w:val="32"/>
        </w:rPr>
        <w:t>Vibrant</w:t>
      </w:r>
      <w:r w:rsidR="00017402">
        <w:rPr>
          <w:rFonts w:cs="Calibri"/>
          <w:b/>
          <w:bCs/>
          <w:color w:val="FF0000"/>
          <w:sz w:val="32"/>
          <w:szCs w:val="32"/>
        </w:rPr>
        <w:t xml:space="preserve"> E</w:t>
      </w:r>
      <w:r w:rsidR="00F35E95" w:rsidRPr="001A5AF9">
        <w:rPr>
          <w:rFonts w:cs="Calibri"/>
          <w:b/>
          <w:bCs/>
          <w:color w:val="FF0000"/>
          <w:sz w:val="32"/>
          <w:szCs w:val="32"/>
        </w:rPr>
        <w:t xml:space="preserve">conomies, </w:t>
      </w:r>
      <w:r w:rsidR="00017402">
        <w:rPr>
          <w:rFonts w:cs="Calibri"/>
          <w:b/>
          <w:bCs/>
          <w:color w:val="FF0000"/>
          <w:sz w:val="32"/>
          <w:szCs w:val="32"/>
        </w:rPr>
        <w:t>I</w:t>
      </w:r>
      <w:r w:rsidR="00F6240A" w:rsidRPr="001A5AF9">
        <w:rPr>
          <w:rFonts w:cs="Calibri"/>
          <w:b/>
          <w:bCs/>
          <w:color w:val="FF0000"/>
          <w:sz w:val="32"/>
          <w:szCs w:val="32"/>
        </w:rPr>
        <w:t xml:space="preserve">ndustries, </w:t>
      </w:r>
      <w:r w:rsidR="00017402">
        <w:rPr>
          <w:rFonts w:cs="Calibri"/>
          <w:b/>
          <w:bCs/>
          <w:color w:val="FF0000"/>
          <w:sz w:val="32"/>
          <w:szCs w:val="32"/>
        </w:rPr>
        <w:t>Food S</w:t>
      </w:r>
      <w:r w:rsidR="001C2EF3" w:rsidRPr="001A5AF9">
        <w:rPr>
          <w:rFonts w:cs="Calibri"/>
          <w:b/>
          <w:bCs/>
          <w:color w:val="FF0000"/>
          <w:sz w:val="32"/>
          <w:szCs w:val="32"/>
        </w:rPr>
        <w:t>ecurity</w:t>
      </w:r>
      <w:r w:rsidR="00F35E95" w:rsidRPr="001A5AF9">
        <w:rPr>
          <w:rFonts w:cs="Calibri"/>
          <w:b/>
          <w:bCs/>
          <w:color w:val="FF0000"/>
          <w:sz w:val="32"/>
          <w:szCs w:val="32"/>
        </w:rPr>
        <w:t xml:space="preserve"> and </w:t>
      </w:r>
      <w:r w:rsidR="00A94AA4" w:rsidRPr="001A5AF9">
        <w:rPr>
          <w:rFonts w:cs="Calibri"/>
          <w:b/>
          <w:bCs/>
          <w:color w:val="FF0000"/>
          <w:sz w:val="32"/>
          <w:szCs w:val="32"/>
        </w:rPr>
        <w:t>Environment</w:t>
      </w:r>
      <w:r w:rsidR="00017402">
        <w:rPr>
          <w:rFonts w:cs="Calibri"/>
          <w:b/>
          <w:bCs/>
          <w:color w:val="FF0000"/>
          <w:sz w:val="32"/>
          <w:szCs w:val="32"/>
        </w:rPr>
        <w:t>al M</w:t>
      </w:r>
      <w:r w:rsidR="00F35E95" w:rsidRPr="001A5AF9">
        <w:rPr>
          <w:rFonts w:cs="Calibri"/>
          <w:b/>
          <w:bCs/>
          <w:color w:val="FF0000"/>
          <w:sz w:val="32"/>
          <w:szCs w:val="32"/>
        </w:rPr>
        <w:t>anagement</w:t>
      </w:r>
    </w:p>
    <w:p w:rsidR="009A2249" w:rsidRPr="001A5AF9" w:rsidRDefault="00021F50">
      <w:pPr>
        <w:tabs>
          <w:tab w:val="left" w:pos="1540"/>
        </w:tabs>
        <w:ind w:left="100" w:right="129"/>
        <w:jc w:val="center"/>
        <w:rPr>
          <w:rFonts w:cs="Calibri"/>
          <w:b/>
          <w:bCs/>
          <w:color w:val="FF0000"/>
          <w:sz w:val="32"/>
          <w:szCs w:val="32"/>
        </w:rPr>
      </w:pPr>
      <w:r w:rsidRPr="00021F50">
        <w:rPr>
          <w:rFonts w:ascii="Arial" w:hAnsi="Arial" w:cs="Arial"/>
          <w:noProof/>
          <w:color w:val="0000FF"/>
        </w:rPr>
      </w:r>
      <w:r w:rsidRPr="00021F50">
        <w:rPr>
          <w:rFonts w:ascii="Arial" w:hAnsi="Arial" w:cs="Arial"/>
          <w:noProof/>
          <w:color w:val="0000FF"/>
        </w:rPr>
        <w:pict>
          <v:rect id="AutoShape 2" o:spid="_x0000_s1028" alt="https://encrypted-tbn2.gstatic.com/images?q=tbn:ANd9GcRf_Q3G4dgcj5Mo2_z5NDSs0VM7NU9_QpI8I5YGSHicPEgc3OQrX9Gd0w" href="https://www.google.com/imgres?imgurl=http%3A%2F%2Fstatic.panoramio.com%2Fphotos%2Flarge%2F48983702.jpg&amp;imgrefurl=http%3A%2F%2Fwww.tripomatic.com%2FKenya%2FMombasa%2FMombasa-Tusks%2F&amp;docid=jg9Rgx02L_7sRM&amp;tbnid=JlkjdCvo9jbZ8M&amp;w=2560&amp;h=1920&amp;ei=wp4UU6rhAYeX7Qb_poGgDg&amp;ved=0CAUQxiAwAw&amp;iact=c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021F50">
        <w:rPr>
          <w:rFonts w:ascii="Arial" w:hAnsi="Arial" w:cs="Arial"/>
          <w:noProof/>
          <w:color w:val="0000FF"/>
        </w:rPr>
      </w:r>
      <w:r>
        <w:rPr>
          <w:rFonts w:ascii="Arial" w:hAnsi="Arial" w:cs="Arial"/>
          <w:noProof/>
          <w:color w:val="0000FF"/>
        </w:rPr>
        <w:pict>
          <v:rect id="Rectangle 4" o:spid="_x0000_s1027" alt="https://encrypted-tbn2.gstatic.com/images?q=tbn:ANd9GcRf_Q3G4dgcj5Mo2_z5NDSs0VM7NU9_QpI8I5YGSHicPEgc3OQrX9Gd0w" href="https://www.google.com/imgres?imgurl=http%3A%2F%2Fstatic.panoramio.com%2Fphotos%2Flarge%2F48983702.jpg&amp;imgrefurl=http%3A%2F%2Fwww.tripomatic.com%2FKenya%2FMombasa%2FMombasa-Tusks%2F&amp;docid=jg9Rgx02L_7sRM&amp;tbnid=JlkjdCvo9jbZ8M&amp;w=2560&amp;h=1920&amp;ei=wp4UU6rhAYeX7Qb_poGgDg&amp;ved=0CAUQxiAwAw&amp;iact=c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" o:button="t" filled="f" stroked="f">
            <v:fill o:detectmouseclick="t"/>
            <o:lock v:ext="edit" aspectratio="t"/>
            <w10:wrap type="none"/>
            <w10:anchorlock/>
          </v:rect>
        </w:pict>
      </w:r>
      <w:r w:rsidRPr="00021F50">
        <w:rPr>
          <w:rFonts w:ascii="Arial" w:hAnsi="Arial" w:cs="Arial"/>
          <w:noProof/>
          <w:color w:val="0000FF"/>
        </w:rPr>
      </w:r>
      <w:r>
        <w:rPr>
          <w:rFonts w:ascii="Arial" w:hAnsi="Arial" w:cs="Arial"/>
          <w:noProof/>
          <w:color w:val="0000FF"/>
        </w:rPr>
        <w:pict>
          <v:rect id="AutoShape 4" o:spid="_x0000_s1026" alt="https://encrypted-tbn2.gstatic.com/images?q=tbn:ANd9GcRf_Q3G4dgcj5Mo2_z5NDSs0VM7NU9_QpI8I5YGSHicPEgc3OQrX9Gd0w" href="https://www.google.com/imgres?imgurl=http%3A%2F%2Fstatic.panoramio.com%2Fphotos%2Flarge%2F48983702.jpg&amp;imgrefurl=http%3A%2F%2Fwww.tripomatic.com%2FKenya%2FMombasa%2FMombasa-Tusks%2F&amp;docid=jg9Rgx02L_7sRM&amp;tbnid=JlkjdCvo9jbZ8M&amp;w=2560&amp;h=1920&amp;ei=wp4UU6rhAYeX7Qb_poGgDg&amp;ved=0CAUQxiAwAw&amp;iact=c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tbl>
      <w:tblPr>
        <w:tblStyle w:val="TableGrid"/>
        <w:tblW w:w="11133" w:type="dxa"/>
        <w:tblInd w:w="100" w:type="dxa"/>
        <w:tblLayout w:type="fixed"/>
        <w:tblLook w:val="04A0"/>
      </w:tblPr>
      <w:tblGrid>
        <w:gridCol w:w="5498"/>
        <w:gridCol w:w="5635"/>
      </w:tblGrid>
      <w:tr w:rsidR="009A2249" w:rsidRPr="001A5AF9" w:rsidTr="00A048EA">
        <w:trPr>
          <w:trHeight w:val="4190"/>
        </w:trPr>
        <w:tc>
          <w:tcPr>
            <w:tcW w:w="5498" w:type="dxa"/>
          </w:tcPr>
          <w:p w:rsidR="009A2249" w:rsidRPr="001A5AF9" w:rsidRDefault="009A2249">
            <w:pPr>
              <w:tabs>
                <w:tab w:val="left" w:pos="1540"/>
              </w:tabs>
              <w:ind w:right="129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 w:rsidRPr="001A5AF9">
              <w:rPr>
                <w:rFonts w:cs="Calibri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758685" cy="2751152"/>
                  <wp:effectExtent l="0" t="0" r="0" b="0"/>
                  <wp:docPr id="11" name="Picture 11" descr="F:\DCIM\100MSDCF\DSC0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MSDCF\DSC06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820" cy="275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9A2249" w:rsidRPr="001A5AF9" w:rsidRDefault="009A2249" w:rsidP="00663B14">
            <w:pPr>
              <w:tabs>
                <w:tab w:val="left" w:pos="1540"/>
              </w:tabs>
              <w:ind w:right="129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 w:rsidRPr="001A5AF9">
              <w:rPr>
                <w:noProof/>
                <w:color w:val="0000FF"/>
              </w:rPr>
              <w:drawing>
                <wp:inline distT="0" distB="0" distL="0" distR="0">
                  <wp:extent cx="3808675" cy="2732424"/>
                  <wp:effectExtent l="0" t="0" r="1905" b="0"/>
                  <wp:docPr id="12" name="irc_mi" descr="http://africangatestours.com/safaris/images/stories/tusks_in_mombas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fricangatestours.com/safaris/images/stories/tusks_in_mombas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181" cy="274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B14" w:rsidRPr="001A5AF9" w:rsidTr="00A048EA">
        <w:trPr>
          <w:trHeight w:val="490"/>
        </w:trPr>
        <w:tc>
          <w:tcPr>
            <w:tcW w:w="5498" w:type="dxa"/>
          </w:tcPr>
          <w:p w:rsidR="00663B14" w:rsidRPr="001A5AF9" w:rsidRDefault="00663B14">
            <w:pPr>
              <w:tabs>
                <w:tab w:val="left" w:pos="1540"/>
              </w:tabs>
              <w:ind w:right="129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 w:rsidRPr="001A5AF9">
              <w:rPr>
                <w:rFonts w:cs="Calibri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673501" cy="2369489"/>
                  <wp:effectExtent l="0" t="0" r="3175" b="0"/>
                  <wp:docPr id="13" name="Picture 13" descr="F:\DCIM\100MSDCF\DSC06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MSDCF\DSC06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375" cy="236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A048EA" w:rsidRPr="001A5AF9" w:rsidRDefault="00A048EA">
            <w:pPr>
              <w:tabs>
                <w:tab w:val="left" w:pos="1540"/>
              </w:tabs>
              <w:ind w:right="129"/>
              <w:jc w:val="center"/>
              <w:rPr>
                <w:rFonts w:cs="Calibri"/>
                <w:b/>
                <w:bCs/>
                <w:color w:val="FF0000"/>
                <w:sz w:val="32"/>
                <w:szCs w:val="32"/>
              </w:rPr>
            </w:pPr>
            <w:r w:rsidRPr="001A5AF9">
              <w:rPr>
                <w:rFonts w:cs="Calibri"/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743731" cy="2369489"/>
                  <wp:effectExtent l="0" t="0" r="0" b="0"/>
                  <wp:docPr id="19" name="Picture 19" descr="C:\Users\MADADI\Pictures\MOMB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DADI\Pictures\MOMB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098" cy="237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E95" w:rsidRPr="001A5AF9" w:rsidRDefault="00F35E95" w:rsidP="00F35E95">
      <w:pPr>
        <w:widowControl/>
        <w:jc w:val="center"/>
        <w:rPr>
          <w:rFonts w:cs="Calibri"/>
          <w:b/>
          <w:bCs/>
          <w:color w:val="FF0000"/>
          <w:sz w:val="32"/>
          <w:szCs w:val="32"/>
        </w:rPr>
      </w:pPr>
      <w:r w:rsidRPr="001A5AF9">
        <w:rPr>
          <w:noProof/>
        </w:rPr>
        <w:drawing>
          <wp:inline distT="0" distB="0" distL="0" distR="0">
            <wp:extent cx="6474166" cy="1407381"/>
            <wp:effectExtent l="0" t="0" r="3175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11" cy="140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AF9">
        <w:rPr>
          <w:rFonts w:cs="Calibri"/>
          <w:b/>
          <w:bCs/>
          <w:color w:val="FF0000"/>
          <w:sz w:val="32"/>
          <w:szCs w:val="32"/>
        </w:rPr>
        <w:br w:type="page"/>
      </w:r>
    </w:p>
    <w:p w:rsidR="00F35E95" w:rsidRPr="001A5AF9" w:rsidRDefault="00F35E95">
      <w:pPr>
        <w:widowControl/>
        <w:rPr>
          <w:rFonts w:cs="Calibri"/>
          <w:b/>
          <w:bCs/>
          <w:color w:val="FF0000"/>
          <w:sz w:val="32"/>
          <w:szCs w:val="32"/>
        </w:rPr>
      </w:pPr>
    </w:p>
    <w:p w:rsidR="00FB6F13" w:rsidRPr="001A5AF9" w:rsidRDefault="00FE310B" w:rsidP="00017402">
      <w:pPr>
        <w:pStyle w:val="Heading2"/>
        <w:numPr>
          <w:ilvl w:val="0"/>
          <w:numId w:val="2"/>
        </w:numPr>
        <w:ind w:left="270" w:firstLine="0"/>
        <w:jc w:val="both"/>
        <w:rPr>
          <w:b w:val="0"/>
          <w:bCs w:val="0"/>
        </w:rPr>
      </w:pPr>
      <w:r w:rsidRPr="001A5AF9">
        <w:rPr>
          <w:color w:val="FF0000"/>
          <w:spacing w:val="-1"/>
        </w:rPr>
        <w:t>Preamble</w:t>
      </w:r>
    </w:p>
    <w:p w:rsidR="00FB6F13" w:rsidRPr="001A5AF9" w:rsidRDefault="00FE310B" w:rsidP="00017402">
      <w:pPr>
        <w:pStyle w:val="BodyText"/>
        <w:spacing w:line="276" w:lineRule="auto"/>
        <w:ind w:left="270" w:right="125"/>
        <w:jc w:val="both"/>
        <w:rPr>
          <w:strike/>
        </w:rPr>
      </w:pPr>
      <w:r w:rsidRPr="001A5AF9">
        <w:rPr>
          <w:spacing w:val="-1"/>
        </w:rPr>
        <w:t>SEANAC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was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established</w:t>
      </w:r>
      <w:r w:rsidR="006A4532">
        <w:rPr>
          <w:spacing w:val="-1"/>
        </w:rPr>
        <w:t xml:space="preserve"> </w:t>
      </w:r>
      <w:r w:rsidRPr="001A5AF9">
        <w:rPr>
          <w:spacing w:val="-2"/>
        </w:rPr>
        <w:t>in</w:t>
      </w:r>
      <w:r w:rsidR="006A4532">
        <w:rPr>
          <w:spacing w:val="-2"/>
        </w:rPr>
        <w:t xml:space="preserve"> </w:t>
      </w:r>
      <w:r w:rsidRPr="001A5AF9">
        <w:t>2002</w:t>
      </w:r>
      <w:r w:rsidR="006A4532">
        <w:t xml:space="preserve"> </w:t>
      </w:r>
      <w:r w:rsidRPr="001A5AF9">
        <w:rPr>
          <w:spacing w:val="-1"/>
        </w:rPr>
        <w:t>with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members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drawn</w:t>
      </w:r>
      <w:r w:rsidR="006A4532">
        <w:rPr>
          <w:spacing w:val="-1"/>
        </w:rPr>
        <w:t xml:space="preserve"> </w:t>
      </w:r>
      <w:r w:rsidRPr="001A5AF9">
        <w:t>from</w:t>
      </w:r>
      <w:r w:rsidR="006A4532">
        <w:t xml:space="preserve"> </w:t>
      </w:r>
      <w:r w:rsidRPr="001A5AF9">
        <w:rPr>
          <w:spacing w:val="-1"/>
        </w:rPr>
        <w:t>Botswana,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Swaziland,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Mozambique,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Lesotho,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Zimbabwe,</w:t>
      </w:r>
      <w:r w:rsidR="006A4532">
        <w:rPr>
          <w:spacing w:val="-1"/>
        </w:rPr>
        <w:t xml:space="preserve"> </w:t>
      </w:r>
      <w:r w:rsidRPr="001A5AF9">
        <w:t>Zambia,</w:t>
      </w:r>
      <w:r w:rsidR="006A4532">
        <w:t xml:space="preserve"> </w:t>
      </w:r>
      <w:r w:rsidRPr="001A5AF9">
        <w:t>Malawi,</w:t>
      </w:r>
      <w:r w:rsidR="006A4532">
        <w:t xml:space="preserve"> </w:t>
      </w:r>
      <w:r w:rsidRPr="001A5AF9">
        <w:t>Tanzania,</w:t>
      </w:r>
      <w:r w:rsidR="006A4532">
        <w:t xml:space="preserve"> </w:t>
      </w:r>
      <w:r w:rsidRPr="001A5AF9">
        <w:rPr>
          <w:spacing w:val="-1"/>
        </w:rPr>
        <w:t>Uganda</w:t>
      </w:r>
      <w:r w:rsidR="006A4532">
        <w:rPr>
          <w:spacing w:val="-1"/>
        </w:rPr>
        <w:t xml:space="preserve"> </w:t>
      </w:r>
      <w:r w:rsidRPr="001A5AF9">
        <w:t>and</w:t>
      </w:r>
      <w:r w:rsidR="006A4532">
        <w:t xml:space="preserve"> </w:t>
      </w:r>
      <w:r w:rsidRPr="001A5AF9">
        <w:t>Kenya,</w:t>
      </w:r>
      <w:r w:rsidR="006A4532">
        <w:t xml:space="preserve"> </w:t>
      </w:r>
      <w:r w:rsidRPr="001A5AF9">
        <w:rPr>
          <w:spacing w:val="-1"/>
        </w:rPr>
        <w:t>during</w:t>
      </w:r>
      <w:r w:rsidR="006A4532">
        <w:rPr>
          <w:spacing w:val="-1"/>
        </w:rPr>
        <w:t xml:space="preserve"> </w:t>
      </w:r>
      <w:r w:rsidRPr="001A5AF9">
        <w:t>a</w:t>
      </w:r>
      <w:r w:rsidR="006A4532">
        <w:t xml:space="preserve"> </w:t>
      </w:r>
      <w:r w:rsidRPr="001A5AF9">
        <w:rPr>
          <w:spacing w:val="-1"/>
        </w:rPr>
        <w:t>workshop</w:t>
      </w:r>
      <w:r w:rsidR="006A4532">
        <w:rPr>
          <w:spacing w:val="-1"/>
        </w:rPr>
        <w:t xml:space="preserve"> </w:t>
      </w:r>
      <w:r w:rsidRPr="001A5AF9">
        <w:t>held</w:t>
      </w:r>
      <w:r w:rsidR="006A4532">
        <w:t xml:space="preserve"> </w:t>
      </w:r>
      <w:r w:rsidRPr="001A5AF9">
        <w:t>in</w:t>
      </w:r>
      <w:r w:rsidR="006A4532">
        <w:t xml:space="preserve"> </w:t>
      </w:r>
      <w:r w:rsidRPr="001A5AF9">
        <w:rPr>
          <w:spacing w:val="-1"/>
        </w:rPr>
        <w:t>Gaborone,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Botswana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and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funded</w:t>
      </w:r>
      <w:r w:rsidR="006A4532">
        <w:rPr>
          <w:spacing w:val="-1"/>
        </w:rPr>
        <w:t xml:space="preserve"> </w:t>
      </w:r>
      <w:r w:rsidRPr="001A5AF9">
        <w:t>by</w:t>
      </w:r>
      <w:r w:rsidR="006A4532">
        <w:t xml:space="preserve"> </w:t>
      </w:r>
      <w:r w:rsidRPr="001A5AF9">
        <w:rPr>
          <w:spacing w:val="-1"/>
        </w:rPr>
        <w:t>Swedish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International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Development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Cooperation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Agency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(SIDA).</w:t>
      </w:r>
      <w:r w:rsidR="006A4532">
        <w:rPr>
          <w:spacing w:val="-1"/>
        </w:rPr>
        <w:t xml:space="preserve"> </w:t>
      </w:r>
      <w:r w:rsidRPr="001A5AF9">
        <w:t>SEANAC</w:t>
      </w:r>
      <w:r w:rsidR="006A4532">
        <w:t xml:space="preserve"> </w:t>
      </w:r>
      <w:r w:rsidR="001010C4" w:rsidRPr="001A5AF9">
        <w:rPr>
          <w:spacing w:val="41"/>
        </w:rPr>
        <w:t xml:space="preserve">objective is </w:t>
      </w:r>
      <w:r w:rsidR="00A048EA" w:rsidRPr="001A5AF9">
        <w:rPr>
          <w:spacing w:val="43"/>
        </w:rPr>
        <w:t xml:space="preserve">to </w:t>
      </w:r>
      <w:r w:rsidRPr="001A5AF9">
        <w:rPr>
          <w:spacing w:val="-1"/>
        </w:rPr>
        <w:t>promot</w:t>
      </w:r>
      <w:r w:rsidR="00A048EA" w:rsidRPr="001A5AF9">
        <w:rPr>
          <w:spacing w:val="-1"/>
        </w:rPr>
        <w:t>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analytical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chemistry</w:t>
      </w:r>
      <w:r w:rsidR="006A4532">
        <w:rPr>
          <w:spacing w:val="-1"/>
        </w:rPr>
        <w:t xml:space="preserve"> </w:t>
      </w:r>
      <w:r w:rsidRPr="001A5AF9">
        <w:t>in</w:t>
      </w:r>
      <w:r w:rsidR="006A4532">
        <w:t xml:space="preserve"> </w:t>
      </w:r>
      <w:r w:rsidRPr="001A5AF9">
        <w:t>the</w:t>
      </w:r>
      <w:r w:rsidR="006A4532">
        <w:t xml:space="preserve"> </w:t>
      </w:r>
      <w:r w:rsidRPr="001A5AF9">
        <w:rPr>
          <w:spacing w:val="-1"/>
        </w:rPr>
        <w:t>region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through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collaboration,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research,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training,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and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information</w:t>
      </w:r>
      <w:r w:rsidR="006A4532">
        <w:rPr>
          <w:spacing w:val="-1"/>
        </w:rPr>
        <w:t xml:space="preserve"> </w:t>
      </w:r>
      <w:r w:rsidR="0002538A" w:rsidRPr="001A5AF9">
        <w:rPr>
          <w:spacing w:val="-1"/>
        </w:rPr>
        <w:t>sharing.</w:t>
      </w:r>
    </w:p>
    <w:p w:rsidR="00FB6F13" w:rsidRPr="001A5AF9" w:rsidRDefault="00FE310B" w:rsidP="00017402">
      <w:pPr>
        <w:pStyle w:val="BodyText"/>
        <w:spacing w:line="276" w:lineRule="auto"/>
        <w:ind w:left="270" w:right="126"/>
        <w:jc w:val="both"/>
        <w:rPr>
          <w:spacing w:val="-1"/>
        </w:rPr>
      </w:pPr>
      <w:r w:rsidRPr="001A5AF9">
        <w:t>The</w:t>
      </w:r>
      <w:r w:rsidR="006A4532">
        <w:t xml:space="preserve"> </w:t>
      </w:r>
      <w:r w:rsidRPr="001A5AF9">
        <w:rPr>
          <w:spacing w:val="-1"/>
        </w:rPr>
        <w:t>objective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of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the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current conference</w:t>
      </w:r>
      <w:r w:rsidR="006A4532">
        <w:rPr>
          <w:spacing w:val="-1"/>
        </w:rPr>
        <w:t xml:space="preserve"> </w:t>
      </w:r>
      <w:r w:rsidR="00F6240A" w:rsidRPr="001A5AF9">
        <w:rPr>
          <w:spacing w:val="3"/>
        </w:rPr>
        <w:t xml:space="preserve">is to </w:t>
      </w:r>
      <w:r w:rsidRPr="001A5AF9">
        <w:rPr>
          <w:spacing w:val="-1"/>
        </w:rPr>
        <w:t>scientists</w:t>
      </w:r>
      <w:r w:rsidR="006A4532">
        <w:rPr>
          <w:spacing w:val="-1"/>
        </w:rPr>
        <w:t xml:space="preserve"> </w:t>
      </w:r>
      <w:r w:rsidRPr="001A5AF9">
        <w:t>in</w:t>
      </w:r>
      <w:r w:rsidR="006A4532">
        <w:t xml:space="preserve"> </w:t>
      </w:r>
      <w:r w:rsidRPr="001A5AF9">
        <w:t>Academi</w:t>
      </w:r>
      <w:r w:rsidR="001010C4" w:rsidRPr="001A5AF9">
        <w:t>a</w:t>
      </w:r>
      <w:r w:rsidR="00F6240A" w:rsidRPr="001A5AF9">
        <w:rPr>
          <w:spacing w:val="-1"/>
        </w:rPr>
        <w:t xml:space="preserve"> with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Government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Departments,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Industries,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entrepreneurs</w:t>
      </w:r>
      <w:r w:rsidR="006A4532">
        <w:rPr>
          <w:spacing w:val="-1"/>
        </w:rPr>
        <w:t xml:space="preserve"> </w:t>
      </w:r>
      <w:r w:rsidRPr="001A5AF9">
        <w:t>and</w:t>
      </w:r>
      <w:r w:rsidR="006A4532">
        <w:t xml:space="preserve"> </w:t>
      </w:r>
      <w:r w:rsidRPr="001A5AF9">
        <w:rPr>
          <w:spacing w:val="-1"/>
        </w:rPr>
        <w:t>policymakers</w:t>
      </w:r>
      <w:r w:rsidR="001010C4" w:rsidRPr="001A5AF9">
        <w:rPr>
          <w:spacing w:val="-1"/>
        </w:rPr>
        <w:t>.</w:t>
      </w:r>
    </w:p>
    <w:p w:rsidR="00FB6F13" w:rsidRPr="001A5AF9" w:rsidRDefault="00A8302F" w:rsidP="00017402">
      <w:pPr>
        <w:pStyle w:val="Heading2"/>
        <w:tabs>
          <w:tab w:val="left" w:pos="795"/>
        </w:tabs>
        <w:spacing w:before="51"/>
        <w:ind w:left="270" w:firstLine="0"/>
        <w:rPr>
          <w:b w:val="0"/>
          <w:bCs w:val="0"/>
        </w:rPr>
      </w:pPr>
      <w:r w:rsidRPr="00017402">
        <w:rPr>
          <w:bCs w:val="0"/>
          <w:color w:val="FF0000"/>
        </w:rPr>
        <w:t xml:space="preserve">2. </w:t>
      </w:r>
      <w:r w:rsidR="00FE310B" w:rsidRPr="00017402">
        <w:rPr>
          <w:color w:val="FF0000"/>
          <w:spacing w:val="-1"/>
        </w:rPr>
        <w:t>Call</w:t>
      </w:r>
      <w:r w:rsidR="00FE310B" w:rsidRPr="001A5AF9">
        <w:rPr>
          <w:color w:val="FF0000"/>
          <w:spacing w:val="-1"/>
        </w:rPr>
        <w:t>forPapers</w:t>
      </w:r>
    </w:p>
    <w:p w:rsidR="00FB6F13" w:rsidRPr="001A5AF9" w:rsidRDefault="00FE310B" w:rsidP="00017402">
      <w:pPr>
        <w:pStyle w:val="BodyText"/>
        <w:spacing w:line="262" w:lineRule="auto"/>
        <w:ind w:left="270" w:right="262"/>
        <w:jc w:val="both"/>
        <w:rPr>
          <w:color w:val="000000"/>
          <w:spacing w:val="-1"/>
        </w:rPr>
      </w:pPr>
      <w:r w:rsidRPr="001A5AF9">
        <w:rPr>
          <w:spacing w:val="-1"/>
        </w:rPr>
        <w:t>SEANAC</w:t>
      </w:r>
      <w:r w:rsidR="006A4532">
        <w:rPr>
          <w:spacing w:val="-1"/>
        </w:rPr>
        <w:t xml:space="preserve"> </w:t>
      </w:r>
      <w:r w:rsidRPr="001A5AF9">
        <w:t>is</w:t>
      </w:r>
      <w:r w:rsidR="006A4532">
        <w:t xml:space="preserve"> </w:t>
      </w:r>
      <w:r w:rsidRPr="001A5AF9">
        <w:rPr>
          <w:spacing w:val="-1"/>
        </w:rPr>
        <w:t>organizing</w:t>
      </w:r>
      <w:r w:rsidR="006A4532">
        <w:rPr>
          <w:spacing w:val="-1"/>
        </w:rPr>
        <w:t xml:space="preserve"> </w:t>
      </w:r>
      <w:r w:rsidRPr="001A5AF9">
        <w:t>a</w:t>
      </w:r>
      <w:r w:rsidR="006A4532">
        <w:t xml:space="preserve"> </w:t>
      </w:r>
      <w:r w:rsidRPr="001A5AF9">
        <w:t>five days</w:t>
      </w:r>
      <w:r w:rsidR="006A4532">
        <w:t xml:space="preserve"> </w:t>
      </w:r>
      <w:r w:rsidRPr="001A5AF9">
        <w:rPr>
          <w:spacing w:val="-1"/>
        </w:rPr>
        <w:t>Conference</w:t>
      </w:r>
      <w:r w:rsidR="006A4532">
        <w:rPr>
          <w:spacing w:val="-1"/>
        </w:rPr>
        <w:t xml:space="preserve"> </w:t>
      </w:r>
      <w:r w:rsidR="00F6240A" w:rsidRPr="001A5AF9">
        <w:rPr>
          <w:spacing w:val="-1"/>
        </w:rPr>
        <w:t>to</w:t>
      </w:r>
      <w:r w:rsidR="006A4532">
        <w:rPr>
          <w:spacing w:val="-1"/>
        </w:rPr>
        <w:t xml:space="preserve"> </w:t>
      </w:r>
      <w:r w:rsidR="00F6240A" w:rsidRPr="001A5AF9">
        <w:rPr>
          <w:color w:val="000000"/>
          <w:spacing w:val="-1"/>
        </w:rPr>
        <w:t>discuss advances in broad areas of analytical Chemistry from Wet Chemistry to nanochemistry in bu</w:t>
      </w:r>
      <w:r w:rsidR="001010C4" w:rsidRPr="001A5AF9">
        <w:rPr>
          <w:color w:val="000000"/>
          <w:spacing w:val="-1"/>
        </w:rPr>
        <w:t>i</w:t>
      </w:r>
      <w:r w:rsidR="00F6240A" w:rsidRPr="001A5AF9">
        <w:rPr>
          <w:color w:val="000000"/>
          <w:spacing w:val="-1"/>
        </w:rPr>
        <w:t xml:space="preserve">lding sustainable economies, industry, food security and environmental management. </w:t>
      </w:r>
      <w:r w:rsidRPr="001A5AF9">
        <w:rPr>
          <w:color w:val="000000"/>
          <w:spacing w:val="-1"/>
        </w:rPr>
        <w:t>The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Conference</w:t>
      </w:r>
      <w:r w:rsidR="006A4532">
        <w:rPr>
          <w:color w:val="000000"/>
          <w:spacing w:val="-1"/>
        </w:rPr>
        <w:t xml:space="preserve"> </w:t>
      </w:r>
      <w:r w:rsidR="006A4532">
        <w:rPr>
          <w:color w:val="000000"/>
        </w:rPr>
        <w:t>i</w:t>
      </w:r>
      <w:r w:rsidRPr="001A5AF9">
        <w:rPr>
          <w:color w:val="000000"/>
        </w:rPr>
        <w:t>s</w:t>
      </w:r>
      <w:r w:rsidR="006A4532">
        <w:rPr>
          <w:color w:val="000000"/>
        </w:rPr>
        <w:t xml:space="preserve"> </w:t>
      </w:r>
      <w:r w:rsidRPr="001A5AF9">
        <w:rPr>
          <w:color w:val="000000"/>
          <w:spacing w:val="-1"/>
        </w:rPr>
        <w:t>jointly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organized</w:t>
      </w:r>
      <w:r w:rsidRPr="001A5AF9">
        <w:rPr>
          <w:color w:val="000000"/>
        </w:rPr>
        <w:t xml:space="preserve"> by</w:t>
      </w:r>
      <w:r w:rsidR="006A4532">
        <w:rPr>
          <w:color w:val="000000"/>
        </w:rPr>
        <w:t xml:space="preserve"> </w:t>
      </w:r>
      <w:r w:rsidRPr="001A5AF9">
        <w:rPr>
          <w:color w:val="000000"/>
          <w:spacing w:val="-1"/>
        </w:rPr>
        <w:t>International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SEANAC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Secretariat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and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the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University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</w:rPr>
        <w:t>of</w:t>
      </w:r>
      <w:r w:rsidR="006A4532">
        <w:rPr>
          <w:color w:val="000000"/>
        </w:rPr>
        <w:t xml:space="preserve"> </w:t>
      </w:r>
      <w:r w:rsidRPr="001A5AF9">
        <w:rPr>
          <w:color w:val="000000"/>
          <w:spacing w:val="-1"/>
        </w:rPr>
        <w:t>Nairobi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(local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Secretariat).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</w:rPr>
        <w:t>We</w:t>
      </w:r>
      <w:r w:rsidR="006A4532">
        <w:rPr>
          <w:color w:val="000000"/>
        </w:rPr>
        <w:t xml:space="preserve"> </w:t>
      </w:r>
      <w:r w:rsidRPr="001A5AF9">
        <w:rPr>
          <w:color w:val="000000"/>
        </w:rPr>
        <w:t>are</w:t>
      </w:r>
      <w:r w:rsidR="006A4532">
        <w:rPr>
          <w:color w:val="000000"/>
        </w:rPr>
        <w:t xml:space="preserve"> </w:t>
      </w:r>
      <w:r w:rsidRPr="001A5AF9">
        <w:rPr>
          <w:color w:val="000000"/>
          <w:spacing w:val="-1"/>
        </w:rPr>
        <w:t>pleased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to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invite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</w:rPr>
        <w:t>you</w:t>
      </w:r>
      <w:r w:rsidR="006A4532">
        <w:rPr>
          <w:color w:val="000000"/>
        </w:rPr>
        <w:t xml:space="preserve"> </w:t>
      </w:r>
      <w:r w:rsidRPr="001A5AF9">
        <w:rPr>
          <w:color w:val="000000"/>
        </w:rPr>
        <w:t>to</w:t>
      </w:r>
      <w:r w:rsidR="006A4532">
        <w:rPr>
          <w:color w:val="000000"/>
        </w:rPr>
        <w:t xml:space="preserve"> </w:t>
      </w:r>
      <w:r w:rsidRPr="001A5AF9">
        <w:rPr>
          <w:color w:val="000000"/>
          <w:spacing w:val="-1"/>
        </w:rPr>
        <w:t>this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Conference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2"/>
        </w:rPr>
        <w:t>that</w:t>
      </w:r>
      <w:r w:rsidR="006A4532">
        <w:rPr>
          <w:color w:val="000000"/>
          <w:spacing w:val="-2"/>
        </w:rPr>
        <w:t xml:space="preserve"> </w:t>
      </w:r>
      <w:r w:rsidRPr="001A5AF9">
        <w:rPr>
          <w:color w:val="000000"/>
          <w:spacing w:val="-1"/>
        </w:rPr>
        <w:t>will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be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held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from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the</w:t>
      </w:r>
      <w:r w:rsidR="006A4532">
        <w:rPr>
          <w:color w:val="000000"/>
          <w:spacing w:val="-1"/>
        </w:rPr>
        <w:t xml:space="preserve"> </w:t>
      </w:r>
      <w:r w:rsidR="0053674F" w:rsidRPr="001A5AF9">
        <w:rPr>
          <w:color w:val="000000"/>
          <w:spacing w:val="-1"/>
        </w:rPr>
        <w:t>9</w:t>
      </w:r>
      <w:r w:rsidR="0053674F" w:rsidRPr="001A5AF9">
        <w:rPr>
          <w:color w:val="000000"/>
          <w:spacing w:val="-1"/>
          <w:vertAlign w:val="superscript"/>
        </w:rPr>
        <w:t>th</w:t>
      </w:r>
      <w:r w:rsidR="006A4532">
        <w:rPr>
          <w:color w:val="000000"/>
          <w:spacing w:val="-1"/>
          <w:vertAlign w:val="superscript"/>
        </w:rPr>
        <w:t xml:space="preserve"> </w:t>
      </w:r>
      <w:r w:rsidRPr="001A5AF9">
        <w:rPr>
          <w:color w:val="000000"/>
        </w:rPr>
        <w:t>to</w:t>
      </w:r>
      <w:r w:rsidR="006A4532">
        <w:rPr>
          <w:color w:val="000000"/>
        </w:rPr>
        <w:t xml:space="preserve"> </w:t>
      </w:r>
      <w:r w:rsidR="0053674F" w:rsidRPr="001A5AF9">
        <w:rPr>
          <w:color w:val="000000"/>
          <w:spacing w:val="-1"/>
        </w:rPr>
        <w:t>13</w:t>
      </w:r>
      <w:r w:rsidR="0053674F" w:rsidRPr="001A5AF9">
        <w:rPr>
          <w:color w:val="000000"/>
          <w:spacing w:val="-1"/>
          <w:vertAlign w:val="superscript"/>
        </w:rPr>
        <w:t>th</w:t>
      </w:r>
      <w:r w:rsidR="006A4532">
        <w:rPr>
          <w:color w:val="000000"/>
          <w:spacing w:val="-1"/>
          <w:vertAlign w:val="superscript"/>
        </w:rPr>
        <w:t xml:space="preserve"> </w:t>
      </w:r>
      <w:r w:rsidR="00A94AA4" w:rsidRPr="001A5AF9">
        <w:rPr>
          <w:color w:val="000000"/>
          <w:spacing w:val="-1"/>
        </w:rPr>
        <w:t>J</w:t>
      </w:r>
      <w:r w:rsidRPr="001A5AF9">
        <w:rPr>
          <w:color w:val="000000"/>
          <w:spacing w:val="-1"/>
        </w:rPr>
        <w:t>une,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2014</w:t>
      </w:r>
      <w:r w:rsidRPr="001A5AF9">
        <w:rPr>
          <w:color w:val="000000"/>
          <w:spacing w:val="-2"/>
        </w:rPr>
        <w:t xml:space="preserve"> in</w:t>
      </w:r>
      <w:r w:rsidR="006A4532">
        <w:rPr>
          <w:color w:val="000000"/>
          <w:spacing w:val="-2"/>
        </w:rPr>
        <w:t xml:space="preserve"> </w:t>
      </w:r>
      <w:r w:rsidRPr="001A5AF9">
        <w:rPr>
          <w:color w:val="000000"/>
          <w:spacing w:val="-1"/>
        </w:rPr>
        <w:t>Mombasa,</w:t>
      </w:r>
      <w:r w:rsidR="006A4532">
        <w:rPr>
          <w:color w:val="000000"/>
          <w:spacing w:val="-1"/>
        </w:rPr>
        <w:t xml:space="preserve"> </w:t>
      </w:r>
      <w:r w:rsidRPr="001A5AF9">
        <w:rPr>
          <w:color w:val="000000"/>
          <w:spacing w:val="-1"/>
        </w:rPr>
        <w:t>Kenya.</w:t>
      </w:r>
    </w:p>
    <w:p w:rsidR="00230051" w:rsidRPr="001A5AF9" w:rsidRDefault="00C613FC" w:rsidP="00017402">
      <w:pPr>
        <w:pStyle w:val="BodyText"/>
        <w:spacing w:line="262" w:lineRule="auto"/>
        <w:ind w:left="270" w:right="262"/>
        <w:jc w:val="both"/>
        <w:rPr>
          <w:b/>
          <w:color w:val="FF0000"/>
        </w:rPr>
      </w:pPr>
      <w:r w:rsidRPr="001A5AF9">
        <w:rPr>
          <w:b/>
          <w:color w:val="FF0000"/>
        </w:rPr>
        <w:t xml:space="preserve">3. </w:t>
      </w:r>
      <w:r w:rsidR="001A5AF9" w:rsidRPr="001A5AF9">
        <w:rPr>
          <w:b/>
          <w:color w:val="FF0000"/>
        </w:rPr>
        <w:t>The</w:t>
      </w:r>
      <w:r w:rsidR="001F23EA" w:rsidRPr="001A5AF9">
        <w:rPr>
          <w:b/>
          <w:color w:val="FF0000"/>
        </w:rPr>
        <w:t xml:space="preserve"> c</w:t>
      </w:r>
      <w:r w:rsidR="00230051" w:rsidRPr="001A5AF9">
        <w:rPr>
          <w:b/>
          <w:color w:val="FF0000"/>
        </w:rPr>
        <w:t xml:space="preserve">onference will cover the following </w:t>
      </w:r>
      <w:r w:rsidR="001F23EA" w:rsidRPr="001A5AF9">
        <w:rPr>
          <w:b/>
          <w:color w:val="FF0000"/>
        </w:rPr>
        <w:t xml:space="preserve">thematic </w:t>
      </w:r>
      <w:r w:rsidR="00230051" w:rsidRPr="001A5AF9">
        <w:rPr>
          <w:b/>
          <w:color w:val="FF0000"/>
        </w:rPr>
        <w:t>areas:</w:t>
      </w:r>
    </w:p>
    <w:tbl>
      <w:tblPr>
        <w:tblW w:w="0" w:type="auto"/>
        <w:tblLook w:val="04A0"/>
      </w:tblPr>
      <w:tblGrid>
        <w:gridCol w:w="5148"/>
        <w:gridCol w:w="5220"/>
      </w:tblGrid>
      <w:tr w:rsidR="00230051" w:rsidRPr="001A5AF9" w:rsidTr="001A5AF9">
        <w:tc>
          <w:tcPr>
            <w:tcW w:w="5148" w:type="dxa"/>
            <w:tcBorders>
              <w:righ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Accreditation, Quality control and Quality assurance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Instrumental Methods of analysis</w:t>
            </w:r>
          </w:p>
        </w:tc>
      </w:tr>
      <w:tr w:rsidR="00230051" w:rsidRPr="001A5AF9" w:rsidTr="001A5AF9">
        <w:tc>
          <w:tcPr>
            <w:tcW w:w="5148" w:type="dxa"/>
            <w:tcBorders>
              <w:righ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 xml:space="preserve">Mining and petroleum industry 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Biosensors</w:t>
            </w:r>
            <w:r w:rsidR="007D0BEE" w:rsidRPr="001A5AF9">
              <w:rPr>
                <w:rFonts w:cs="Calibri"/>
              </w:rPr>
              <w:t xml:space="preserve"> and biomakers</w:t>
            </w:r>
          </w:p>
        </w:tc>
      </w:tr>
      <w:tr w:rsidR="00230051" w:rsidRPr="001A5AF9" w:rsidTr="001A5AF9">
        <w:tc>
          <w:tcPr>
            <w:tcW w:w="5148" w:type="dxa"/>
            <w:tcBorders>
              <w:righ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Pesticides and fertilizers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Pharmaceutical Chemistry</w:t>
            </w:r>
          </w:p>
        </w:tc>
      </w:tr>
      <w:tr w:rsidR="00230051" w:rsidRPr="001A5AF9" w:rsidTr="001A5AF9">
        <w:tc>
          <w:tcPr>
            <w:tcW w:w="5148" w:type="dxa"/>
            <w:tcBorders>
              <w:righ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Nano chemistry/ Nano technology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Clinical Medicine and health applications</w:t>
            </w:r>
          </w:p>
        </w:tc>
      </w:tr>
      <w:tr w:rsidR="00230051" w:rsidRPr="001A5AF9" w:rsidTr="001A5AF9">
        <w:tc>
          <w:tcPr>
            <w:tcW w:w="5148" w:type="dxa"/>
            <w:tcBorders>
              <w:right w:val="single" w:sz="4" w:space="0" w:color="auto"/>
            </w:tcBorders>
          </w:tcPr>
          <w:p w:rsidR="00230051" w:rsidRPr="001A5AF9" w:rsidRDefault="0002538A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  <w:strike/>
              </w:rPr>
            </w:pPr>
            <w:r w:rsidRPr="001A5AF9">
              <w:rPr>
                <w:rFonts w:cs="Calibri"/>
              </w:rPr>
              <w:t xml:space="preserve">Environmental </w:t>
            </w:r>
            <w:r w:rsidR="001A5AF9" w:rsidRPr="001A5AF9">
              <w:rPr>
                <w:rFonts w:cs="Calibri"/>
              </w:rPr>
              <w:t xml:space="preserve">Pollution and </w:t>
            </w:r>
            <w:r w:rsidRPr="001A5AF9">
              <w:rPr>
                <w:rFonts w:cs="Calibri"/>
              </w:rPr>
              <w:t>Monitoring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230051" w:rsidRPr="001A5AF9" w:rsidRDefault="00230051" w:rsidP="00017402">
            <w:pPr>
              <w:widowControl/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Food science and food technologies</w:t>
            </w:r>
          </w:p>
        </w:tc>
      </w:tr>
    </w:tbl>
    <w:p w:rsidR="00230051" w:rsidRPr="001A5AF9" w:rsidRDefault="00C613FC" w:rsidP="00017402">
      <w:pPr>
        <w:pStyle w:val="Heading2"/>
        <w:tabs>
          <w:tab w:val="left" w:pos="771"/>
        </w:tabs>
        <w:ind w:left="270" w:firstLine="0"/>
        <w:rPr>
          <w:b w:val="0"/>
          <w:bCs w:val="0"/>
        </w:rPr>
      </w:pPr>
      <w:r w:rsidRPr="001A5AF9">
        <w:rPr>
          <w:color w:val="FF0000"/>
          <w:spacing w:val="-1"/>
        </w:rPr>
        <w:t xml:space="preserve">4. </w:t>
      </w:r>
      <w:r w:rsidR="00230051" w:rsidRPr="001A5AF9">
        <w:rPr>
          <w:color w:val="FF0000"/>
          <w:spacing w:val="-1"/>
        </w:rPr>
        <w:t>Importantdates:</w:t>
      </w:r>
    </w:p>
    <w:p w:rsidR="00230051" w:rsidRPr="001A5AF9" w:rsidRDefault="00230051" w:rsidP="00017402">
      <w:pPr>
        <w:pStyle w:val="BodyText"/>
        <w:tabs>
          <w:tab w:val="left" w:pos="5212"/>
        </w:tabs>
        <w:spacing w:line="248" w:lineRule="auto"/>
        <w:ind w:left="270" w:right="3039"/>
      </w:pPr>
      <w:r w:rsidRPr="001A5AF9">
        <w:rPr>
          <w:spacing w:val="-1"/>
        </w:rPr>
        <w:t>Deadline</w:t>
      </w:r>
      <w:r w:rsidR="006A4532">
        <w:rPr>
          <w:spacing w:val="-1"/>
        </w:rPr>
        <w:t xml:space="preserve"> </w:t>
      </w:r>
      <w:r w:rsidRPr="001A5AF9">
        <w:t>for</w:t>
      </w:r>
      <w:r w:rsidR="006A4532">
        <w:t xml:space="preserve"> </w:t>
      </w:r>
      <w:r w:rsidRPr="001A5AF9">
        <w:rPr>
          <w:spacing w:val="-1"/>
        </w:rPr>
        <w:t>submission</w:t>
      </w:r>
      <w:r w:rsidR="006A4532">
        <w:rPr>
          <w:spacing w:val="-1"/>
        </w:rPr>
        <w:t xml:space="preserve"> </w:t>
      </w:r>
      <w:r w:rsidRPr="001A5AF9">
        <w:t xml:space="preserve">of </w:t>
      </w:r>
      <w:r w:rsidRPr="001A5AF9">
        <w:rPr>
          <w:spacing w:val="-1"/>
        </w:rPr>
        <w:t>abstracts</w:t>
      </w:r>
      <w:r w:rsidRPr="001A5AF9">
        <w:rPr>
          <w:spacing w:val="-1"/>
        </w:rPr>
        <w:tab/>
      </w:r>
      <w:r w:rsidR="007C1B80">
        <w:rPr>
          <w:spacing w:val="-1"/>
        </w:rPr>
        <w:t>10</w:t>
      </w:r>
      <w:r w:rsidR="0002538A" w:rsidRPr="001A5AF9">
        <w:rPr>
          <w:spacing w:val="-1"/>
          <w:vertAlign w:val="superscript"/>
        </w:rPr>
        <w:t>th</w:t>
      </w:r>
      <w:r w:rsidR="007C1B80">
        <w:rPr>
          <w:spacing w:val="-1"/>
        </w:rPr>
        <w:t xml:space="preserve">May </w:t>
      </w:r>
      <w:r w:rsidR="0002538A" w:rsidRPr="001A5AF9">
        <w:rPr>
          <w:spacing w:val="-1"/>
        </w:rPr>
        <w:t>2014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Registration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deadline</w:t>
      </w:r>
      <w:r w:rsidRPr="001A5AF9">
        <w:rPr>
          <w:spacing w:val="-1"/>
        </w:rPr>
        <w:tab/>
        <w:t>30</w:t>
      </w:r>
      <w:r w:rsidRPr="001A5AF9">
        <w:rPr>
          <w:spacing w:val="-1"/>
          <w:vertAlign w:val="superscript"/>
        </w:rPr>
        <w:t>th</w:t>
      </w:r>
      <w:r w:rsidRPr="001A5AF9">
        <w:t>May,</w:t>
      </w:r>
      <w:r w:rsidRPr="001A5AF9">
        <w:rPr>
          <w:spacing w:val="-1"/>
        </w:rPr>
        <w:t>2014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Notification</w:t>
      </w:r>
      <w:r w:rsidR="006A4532">
        <w:rPr>
          <w:spacing w:val="-1"/>
        </w:rPr>
        <w:t xml:space="preserve"> </w:t>
      </w:r>
      <w:r w:rsidRPr="001A5AF9">
        <w:t xml:space="preserve">of </w:t>
      </w:r>
      <w:r w:rsidRPr="001A5AF9">
        <w:rPr>
          <w:spacing w:val="-1"/>
        </w:rPr>
        <w:t>acceptance</w:t>
      </w:r>
      <w:r w:rsidRPr="001A5AF9">
        <w:t xml:space="preserve"> of</w:t>
      </w:r>
      <w:r w:rsidR="006A4532">
        <w:t xml:space="preserve"> </w:t>
      </w:r>
      <w:r w:rsidRPr="001A5AF9">
        <w:rPr>
          <w:spacing w:val="-1"/>
        </w:rPr>
        <w:t>abstracts</w:t>
      </w:r>
      <w:r w:rsidRPr="001A5AF9">
        <w:rPr>
          <w:spacing w:val="-1"/>
        </w:rPr>
        <w:tab/>
      </w:r>
      <w:r w:rsidR="007C1B80">
        <w:rPr>
          <w:spacing w:val="-1"/>
        </w:rPr>
        <w:t>15</w:t>
      </w:r>
      <w:r w:rsidR="007C1B80" w:rsidRPr="007C1B80">
        <w:rPr>
          <w:spacing w:val="-1"/>
          <w:vertAlign w:val="superscript"/>
        </w:rPr>
        <w:t>th</w:t>
      </w:r>
      <w:bookmarkStart w:id="0" w:name="_GoBack"/>
      <w:bookmarkEnd w:id="0"/>
      <w:r w:rsidR="0002538A" w:rsidRPr="001A5AF9">
        <w:rPr>
          <w:spacing w:val="-1"/>
        </w:rPr>
        <w:t xml:space="preserve">May 2014 </w:t>
      </w:r>
      <w:r w:rsidRPr="001A5AF9">
        <w:rPr>
          <w:spacing w:val="-1"/>
        </w:rPr>
        <w:t>Submission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 xml:space="preserve">of </w:t>
      </w:r>
      <w:r w:rsidRPr="001A5AF9">
        <w:t>full</w:t>
      </w:r>
      <w:r w:rsidR="006A4532">
        <w:t xml:space="preserve"> </w:t>
      </w:r>
      <w:r w:rsidRPr="001A5AF9">
        <w:rPr>
          <w:spacing w:val="-1"/>
        </w:rPr>
        <w:t>papers</w:t>
      </w:r>
      <w:r w:rsidRPr="001A5AF9">
        <w:rPr>
          <w:spacing w:val="-1"/>
        </w:rPr>
        <w:tab/>
        <w:t>22</w:t>
      </w:r>
      <w:r w:rsidRPr="001A5AF9">
        <w:rPr>
          <w:spacing w:val="-1"/>
          <w:vertAlign w:val="superscript"/>
        </w:rPr>
        <w:t>nd</w:t>
      </w:r>
      <w:r w:rsidRPr="001A5AF9">
        <w:rPr>
          <w:spacing w:val="-1"/>
        </w:rPr>
        <w:t xml:space="preserve"> May2014</w:t>
      </w:r>
    </w:p>
    <w:p w:rsidR="001C2EF3" w:rsidRPr="001A5AF9" w:rsidRDefault="00C613FC" w:rsidP="00017402">
      <w:pPr>
        <w:pStyle w:val="BodyText"/>
        <w:spacing w:line="262" w:lineRule="auto"/>
        <w:ind w:left="270" w:right="262"/>
        <w:jc w:val="both"/>
        <w:rPr>
          <w:b/>
          <w:color w:val="FF0000"/>
          <w:spacing w:val="-1"/>
        </w:rPr>
      </w:pPr>
      <w:r w:rsidRPr="001A5AF9">
        <w:rPr>
          <w:b/>
          <w:color w:val="FF0000"/>
          <w:spacing w:val="-1"/>
        </w:rPr>
        <w:t xml:space="preserve">5. </w:t>
      </w:r>
      <w:r w:rsidR="001C2EF3" w:rsidRPr="001A5AF9">
        <w:rPr>
          <w:b/>
          <w:color w:val="FF0000"/>
          <w:spacing w:val="-1"/>
        </w:rPr>
        <w:t>The invited keynote speakers will include:</w:t>
      </w:r>
    </w:p>
    <w:tbl>
      <w:tblPr>
        <w:tblW w:w="10015" w:type="dxa"/>
        <w:tblInd w:w="108" w:type="dxa"/>
        <w:tblLook w:val="04A0"/>
      </w:tblPr>
      <w:tblGrid>
        <w:gridCol w:w="5040"/>
        <w:gridCol w:w="4975"/>
      </w:tblGrid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 xml:space="preserve">Prof N. Bashir </w:t>
            </w:r>
            <w:r w:rsidRPr="001A5AF9">
              <w:rPr>
                <w:rFonts w:cs="Calibri"/>
              </w:rPr>
              <w:tab/>
              <w:t>Sudan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N Zaranyika</w:t>
            </w:r>
            <w:r w:rsidRPr="001A5AF9">
              <w:rPr>
                <w:rFonts w:cs="Calibri"/>
              </w:rPr>
              <w:tab/>
              <w:t>Zimbabwe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M.  Mohammedan</w:t>
            </w:r>
            <w:r w:rsidRPr="001A5AF9">
              <w:rPr>
                <w:rFonts w:cs="Calibri"/>
              </w:rPr>
              <w:tab/>
              <w:t xml:space="preserve"> Sudan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S. Wandiga</w:t>
            </w:r>
            <w:r w:rsidRPr="001A5AF9">
              <w:rPr>
                <w:rFonts w:cs="Calibri"/>
              </w:rPr>
              <w:tab/>
              <w:t>Kenya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N. Torto</w:t>
            </w:r>
            <w:r w:rsidRPr="001A5AF9">
              <w:rPr>
                <w:rFonts w:cs="Calibri"/>
              </w:rPr>
              <w:tab/>
              <w:t>Botwana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Pror. I</w:t>
            </w:r>
            <w:r w:rsidR="00A94AA4" w:rsidRPr="001A5AF9">
              <w:rPr>
                <w:rFonts w:cs="Calibri"/>
              </w:rPr>
              <w:t>.</w:t>
            </w:r>
            <w:r w:rsidRPr="001A5AF9">
              <w:rPr>
                <w:rFonts w:cs="Calibri"/>
              </w:rPr>
              <w:t>Iwuoha</w:t>
            </w:r>
            <w:r w:rsidRPr="001A5AF9">
              <w:rPr>
                <w:rFonts w:cs="Calibri"/>
              </w:rPr>
              <w:tab/>
              <w:t>Nigeria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M. Nindi</w:t>
            </w:r>
            <w:r w:rsidRPr="001A5AF9">
              <w:rPr>
                <w:rFonts w:cs="Calibri"/>
              </w:rPr>
              <w:tab/>
              <w:t>Zimbabwe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A94AA4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</w:t>
            </w:r>
            <w:r w:rsidR="00D67C83" w:rsidRPr="001A5AF9">
              <w:rPr>
                <w:rFonts w:cs="Calibri"/>
              </w:rPr>
              <w:t>. M. Sekota</w:t>
            </w:r>
            <w:r w:rsidR="00D67C83" w:rsidRPr="001A5AF9">
              <w:rPr>
                <w:rFonts w:cs="Calibri"/>
              </w:rPr>
              <w:tab/>
              <w:t>Lesotho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</w:t>
            </w:r>
            <w:r w:rsidR="00A94AA4" w:rsidRPr="001A5AF9">
              <w:rPr>
                <w:rFonts w:cs="Calibri"/>
              </w:rPr>
              <w:t>.</w:t>
            </w:r>
            <w:r w:rsidRPr="001A5AF9">
              <w:rPr>
                <w:rFonts w:cs="Calibri"/>
              </w:rPr>
              <w:t xml:space="preserve"> C. Ngila</w:t>
            </w:r>
            <w:r w:rsidRPr="001A5AF9">
              <w:rPr>
                <w:rFonts w:cs="Calibri"/>
              </w:rPr>
              <w:tab/>
              <w:t>South Africa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A94AA4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N. Me</w:t>
            </w:r>
            <w:r w:rsidR="00D67C83" w:rsidRPr="001A5AF9">
              <w:rPr>
                <w:rFonts w:cs="Calibri"/>
              </w:rPr>
              <w:t>g</w:t>
            </w:r>
            <w:r w:rsidRPr="001A5AF9">
              <w:rPr>
                <w:rFonts w:cs="Calibri"/>
              </w:rPr>
              <w:t>er</w:t>
            </w:r>
            <w:r w:rsidR="00D67C83" w:rsidRPr="001A5AF9">
              <w:rPr>
                <w:rFonts w:cs="Calibri"/>
              </w:rPr>
              <w:t>sa</w:t>
            </w:r>
            <w:r w:rsidR="00D67C83" w:rsidRPr="001A5AF9">
              <w:rPr>
                <w:rFonts w:cs="Calibri"/>
              </w:rPr>
              <w:tab/>
              <w:t>Ethiopia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S.  Jonnalaganda</w:t>
            </w:r>
            <w:r w:rsidRPr="001A5AF9">
              <w:rPr>
                <w:rFonts w:cs="Calibri"/>
              </w:rPr>
              <w:tab/>
              <w:t>South Africa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J. Mbi</w:t>
            </w:r>
            <w:r w:rsidR="001669A9">
              <w:rPr>
                <w:rFonts w:cs="Calibri"/>
              </w:rPr>
              <w:t>n</w:t>
            </w:r>
            <w:r w:rsidRPr="001A5AF9">
              <w:rPr>
                <w:rFonts w:cs="Calibri"/>
              </w:rPr>
              <w:t>dyo</w:t>
            </w:r>
            <w:r w:rsidRPr="001A5AF9">
              <w:rPr>
                <w:rFonts w:cs="Calibri"/>
              </w:rPr>
              <w:tab/>
              <w:t>USA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Dr. N.  Pacini</w:t>
            </w:r>
            <w:r w:rsidRPr="001A5AF9">
              <w:rPr>
                <w:rFonts w:cs="Calibri"/>
              </w:rPr>
              <w:tab/>
              <w:t>Italy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A Mugweru</w:t>
            </w:r>
            <w:r w:rsidRPr="001A5AF9">
              <w:rPr>
                <w:rFonts w:cs="Calibri"/>
              </w:rPr>
              <w:tab/>
              <w:t>USA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Dr. A</w:t>
            </w:r>
            <w:r w:rsidR="00A94AA4" w:rsidRPr="001A5AF9">
              <w:rPr>
                <w:rFonts w:cs="Calibri"/>
              </w:rPr>
              <w:t>.</w:t>
            </w:r>
            <w:r w:rsidRPr="001A5AF9">
              <w:rPr>
                <w:rFonts w:cs="Calibri"/>
              </w:rPr>
              <w:t>Mmochi</w:t>
            </w:r>
            <w:r w:rsidRPr="001A5AF9">
              <w:rPr>
                <w:rFonts w:cs="Calibri"/>
              </w:rPr>
              <w:tab/>
              <w:t>Tanzania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Dr. I Mwangi</w:t>
            </w:r>
            <w:r w:rsidRPr="001A5AF9">
              <w:rPr>
                <w:rFonts w:cs="Calibri"/>
              </w:rPr>
              <w:tab/>
              <w:t>Kenya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S. Mbogo</w:t>
            </w:r>
            <w:r w:rsidRPr="001A5AF9">
              <w:rPr>
                <w:rFonts w:cs="Calibri"/>
              </w:rPr>
              <w:tab/>
              <w:t>Tanzania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Dr. G. Njoroge</w:t>
            </w:r>
            <w:r w:rsidRPr="001A5AF9">
              <w:rPr>
                <w:rFonts w:cs="Calibri"/>
              </w:rPr>
              <w:tab/>
            </w:r>
            <w:r w:rsidR="00A94AA4" w:rsidRPr="001A5AF9">
              <w:rPr>
                <w:rFonts w:cs="Calibri"/>
              </w:rPr>
              <w:t>U.S.A.</w:t>
            </w:r>
          </w:p>
        </w:tc>
      </w:tr>
      <w:tr w:rsidR="00D67C83" w:rsidRPr="001A5AF9" w:rsidTr="00A8302F">
        <w:tc>
          <w:tcPr>
            <w:tcW w:w="5040" w:type="dxa"/>
            <w:tcBorders>
              <w:righ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340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E. Kiremire</w:t>
            </w:r>
            <w:r w:rsidRPr="001A5AF9">
              <w:rPr>
                <w:rFonts w:cs="Calibri"/>
              </w:rPr>
              <w:tab/>
              <w:t>Namibia</w:t>
            </w:r>
          </w:p>
        </w:tc>
        <w:tc>
          <w:tcPr>
            <w:tcW w:w="4975" w:type="dxa"/>
            <w:tcBorders>
              <w:left w:val="single" w:sz="4" w:space="0" w:color="auto"/>
            </w:tcBorders>
          </w:tcPr>
          <w:p w:rsidR="00D67C83" w:rsidRPr="001A5AF9" w:rsidRDefault="00D67C83" w:rsidP="00017402">
            <w:pPr>
              <w:widowControl/>
              <w:tabs>
                <w:tab w:val="left" w:pos="2536"/>
              </w:tabs>
              <w:spacing w:after="200" w:line="276" w:lineRule="auto"/>
              <w:ind w:left="270"/>
              <w:contextualSpacing/>
              <w:rPr>
                <w:rFonts w:cs="Calibri"/>
              </w:rPr>
            </w:pPr>
            <w:r w:rsidRPr="001A5AF9">
              <w:rPr>
                <w:rFonts w:cs="Calibri"/>
              </w:rPr>
              <w:t>Prof. G. Kamau</w:t>
            </w:r>
            <w:r w:rsidRPr="001A5AF9">
              <w:rPr>
                <w:rFonts w:cs="Calibri"/>
              </w:rPr>
              <w:tab/>
              <w:t>Kenya</w:t>
            </w:r>
          </w:p>
        </w:tc>
      </w:tr>
    </w:tbl>
    <w:p w:rsidR="00FB6F13" w:rsidRPr="001A5AF9" w:rsidRDefault="00C613FC" w:rsidP="00017402">
      <w:pPr>
        <w:pStyle w:val="Heading2"/>
        <w:tabs>
          <w:tab w:val="left" w:pos="771"/>
        </w:tabs>
        <w:ind w:left="270" w:firstLine="0"/>
        <w:rPr>
          <w:b w:val="0"/>
          <w:bCs w:val="0"/>
        </w:rPr>
      </w:pPr>
      <w:r w:rsidRPr="001A5AF9">
        <w:rPr>
          <w:color w:val="FF0000"/>
          <w:spacing w:val="-1"/>
        </w:rPr>
        <w:t xml:space="preserve">6. </w:t>
      </w:r>
      <w:r w:rsidR="00FE310B" w:rsidRPr="001A5AF9">
        <w:rPr>
          <w:color w:val="FF0000"/>
          <w:spacing w:val="-1"/>
        </w:rPr>
        <w:t>Submission</w:t>
      </w:r>
    </w:p>
    <w:p w:rsidR="00C613FC" w:rsidRPr="001A5AF9" w:rsidRDefault="00FE310B" w:rsidP="00017402">
      <w:pPr>
        <w:pStyle w:val="BodyText"/>
        <w:spacing w:before="146" w:line="276" w:lineRule="auto"/>
        <w:ind w:left="270" w:right="263"/>
        <w:jc w:val="both"/>
        <w:rPr>
          <w:spacing w:val="37"/>
        </w:rPr>
      </w:pPr>
      <w:r w:rsidRPr="001A5AF9">
        <w:t>The</w:t>
      </w:r>
      <w:r w:rsidR="006A4532">
        <w:t xml:space="preserve"> </w:t>
      </w:r>
      <w:r w:rsidRPr="001A5AF9">
        <w:rPr>
          <w:spacing w:val="-2"/>
        </w:rPr>
        <w:t>SEANAC</w:t>
      </w:r>
      <w:r w:rsidR="006A4532">
        <w:rPr>
          <w:spacing w:val="-2"/>
        </w:rPr>
        <w:t xml:space="preserve"> </w:t>
      </w:r>
      <w:r w:rsidRPr="001A5AF9">
        <w:rPr>
          <w:spacing w:val="-1"/>
        </w:rPr>
        <w:t>Secretariat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welcome</w:t>
      </w:r>
      <w:r w:rsidR="00994D20" w:rsidRPr="001A5AF9">
        <w:rPr>
          <w:spacing w:val="-1"/>
        </w:rPr>
        <w:t>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papers</w:t>
      </w:r>
      <w:r w:rsidR="00994D20" w:rsidRPr="001A5AF9">
        <w:rPr>
          <w:spacing w:val="18"/>
        </w:rPr>
        <w:t>, which</w:t>
      </w:r>
      <w:r w:rsidR="006A4532">
        <w:rPr>
          <w:spacing w:val="18"/>
        </w:rPr>
        <w:t xml:space="preserve"> </w:t>
      </w:r>
      <w:r w:rsidRPr="001A5AF9">
        <w:rPr>
          <w:spacing w:val="-1"/>
        </w:rPr>
        <w:t>demonstrate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practical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applications,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real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world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situations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and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problem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solving.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Presentations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are</w:t>
      </w:r>
      <w:r w:rsidR="006A4532">
        <w:rPr>
          <w:spacing w:val="-1"/>
        </w:rPr>
        <w:t xml:space="preserve"> </w:t>
      </w:r>
      <w:r w:rsidRPr="001A5AF9">
        <w:t>for</w:t>
      </w:r>
      <w:r w:rsidR="006A4532">
        <w:t xml:space="preserve"> </w:t>
      </w:r>
      <w:r w:rsidRPr="001A5AF9">
        <w:t>20</w:t>
      </w:r>
      <w:r w:rsidR="006A4532">
        <w:t xml:space="preserve"> </w:t>
      </w:r>
      <w:r w:rsidRPr="001A5AF9">
        <w:rPr>
          <w:spacing w:val="-1"/>
        </w:rPr>
        <w:t>minutes</w:t>
      </w:r>
      <w:r w:rsidR="006A4532">
        <w:rPr>
          <w:spacing w:val="-1"/>
        </w:rPr>
        <w:t xml:space="preserve"> </w:t>
      </w:r>
      <w:r w:rsidRPr="001A5AF9">
        <w:t>and</w:t>
      </w:r>
      <w:r w:rsidR="006A4532">
        <w:t xml:space="preserve"> </w:t>
      </w:r>
      <w:r w:rsidRPr="001A5AF9">
        <w:rPr>
          <w:spacing w:val="-1"/>
        </w:rPr>
        <w:t>plenary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papers</w:t>
      </w:r>
      <w:r w:rsidR="006A4532">
        <w:rPr>
          <w:spacing w:val="-1"/>
        </w:rPr>
        <w:t xml:space="preserve"> </w:t>
      </w:r>
      <w:r w:rsidRPr="001A5AF9">
        <w:t>30</w:t>
      </w:r>
      <w:r w:rsidR="006A4532">
        <w:t xml:space="preserve"> </w:t>
      </w:r>
      <w:r w:rsidRPr="001A5AF9">
        <w:rPr>
          <w:spacing w:val="-1"/>
        </w:rPr>
        <w:t>minutes.</w:t>
      </w:r>
      <w:r w:rsidR="006A4532">
        <w:rPr>
          <w:spacing w:val="-1"/>
        </w:rPr>
        <w:t xml:space="preserve"> </w:t>
      </w:r>
      <w:r w:rsidRPr="001A5AF9">
        <w:t>Key</w:t>
      </w:r>
      <w:r w:rsidR="006A4532">
        <w:t xml:space="preserve"> </w:t>
      </w:r>
      <w:r w:rsidRPr="001A5AF9">
        <w:rPr>
          <w:spacing w:val="-1"/>
        </w:rPr>
        <w:t>note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speakers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will</w:t>
      </w:r>
      <w:r w:rsidR="006A4532">
        <w:rPr>
          <w:spacing w:val="-1"/>
        </w:rPr>
        <w:t xml:space="preserve"> </w:t>
      </w:r>
      <w:r w:rsidR="00994D20" w:rsidRPr="001A5AF9">
        <w:rPr>
          <w:spacing w:val="30"/>
        </w:rPr>
        <w:t xml:space="preserve">take </w:t>
      </w:r>
      <w:r w:rsidRPr="001A5AF9">
        <w:t>50</w:t>
      </w:r>
      <w:r w:rsidR="004759A8">
        <w:t xml:space="preserve"> </w:t>
      </w:r>
      <w:r w:rsidRPr="001A5AF9">
        <w:rPr>
          <w:spacing w:val="-1"/>
        </w:rPr>
        <w:t>minutes.</w:t>
      </w:r>
    </w:p>
    <w:p w:rsidR="00FB6F13" w:rsidRPr="001A5AF9" w:rsidRDefault="00FE310B" w:rsidP="00017402">
      <w:pPr>
        <w:pStyle w:val="BodyText"/>
        <w:spacing w:before="146" w:line="276" w:lineRule="auto"/>
        <w:ind w:left="270" w:right="263"/>
        <w:jc w:val="both"/>
        <w:rPr>
          <w:strike/>
        </w:rPr>
      </w:pPr>
      <w:r w:rsidRPr="001A5AF9">
        <w:t>The</w:t>
      </w:r>
      <w:r w:rsidR="006A4532">
        <w:t xml:space="preserve"> </w:t>
      </w:r>
      <w:r w:rsidRPr="001A5AF9">
        <w:rPr>
          <w:spacing w:val="-1"/>
        </w:rPr>
        <w:t>manuscript</w:t>
      </w:r>
      <w:r w:rsidR="006A4532">
        <w:rPr>
          <w:spacing w:val="-1"/>
        </w:rPr>
        <w:t xml:space="preserve"> </w:t>
      </w:r>
      <w:r w:rsidRPr="001A5AF9">
        <w:t>of</w:t>
      </w:r>
      <w:r w:rsidR="006A4532">
        <w:t xml:space="preserve"> </w:t>
      </w:r>
      <w:r w:rsidRPr="001A5AF9">
        <w:rPr>
          <w:spacing w:val="-1"/>
        </w:rPr>
        <w:t>submitted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papers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should</w:t>
      </w:r>
      <w:r w:rsidR="006A4532">
        <w:rPr>
          <w:spacing w:val="-1"/>
        </w:rPr>
        <w:t xml:space="preserve"> </w:t>
      </w:r>
      <w:r w:rsidRPr="001A5AF9">
        <w:t>be</w:t>
      </w:r>
      <w:r w:rsidR="006A4532">
        <w:t xml:space="preserve"> </w:t>
      </w:r>
      <w:r w:rsidRPr="001A5AF9">
        <w:rPr>
          <w:spacing w:val="-1"/>
        </w:rPr>
        <w:t>written</w:t>
      </w:r>
      <w:r w:rsidR="006A4532">
        <w:rPr>
          <w:spacing w:val="-1"/>
        </w:rPr>
        <w:t xml:space="preserve"> </w:t>
      </w:r>
      <w:r w:rsidRPr="001A5AF9">
        <w:rPr>
          <w:spacing w:val="-2"/>
        </w:rPr>
        <w:t>in</w:t>
      </w:r>
      <w:r w:rsidR="006A4532">
        <w:rPr>
          <w:spacing w:val="-2"/>
        </w:rPr>
        <w:t xml:space="preserve"> </w:t>
      </w:r>
      <w:r w:rsidRPr="001A5AF9">
        <w:rPr>
          <w:spacing w:val="-1"/>
        </w:rPr>
        <w:t>English</w:t>
      </w:r>
      <w:r w:rsidR="006A4532">
        <w:rPr>
          <w:spacing w:val="-1"/>
        </w:rPr>
        <w:t xml:space="preserve"> </w:t>
      </w:r>
      <w:r w:rsidRPr="001A5AF9">
        <w:t>and</w:t>
      </w:r>
      <w:r w:rsidR="006A4532">
        <w:t xml:space="preserve"> </w:t>
      </w:r>
      <w:r w:rsidRPr="001A5AF9">
        <w:t>include</w:t>
      </w:r>
      <w:r w:rsidR="006A4532">
        <w:t xml:space="preserve"> </w:t>
      </w:r>
      <w:r w:rsidRPr="001A5AF9">
        <w:t>the</w:t>
      </w:r>
      <w:r w:rsidR="006A4532">
        <w:t xml:space="preserve"> </w:t>
      </w:r>
      <w:r w:rsidRPr="001A5AF9">
        <w:rPr>
          <w:spacing w:val="-1"/>
        </w:rPr>
        <w:t>following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information:</w:t>
      </w:r>
      <w:r w:rsidR="006A4532">
        <w:rPr>
          <w:spacing w:val="-1"/>
        </w:rPr>
        <w:t xml:space="preserve"> </w:t>
      </w:r>
      <w:r w:rsidRPr="001A5AF9">
        <w:t>title</w:t>
      </w:r>
      <w:r w:rsidR="006A4532">
        <w:t xml:space="preserve"> </w:t>
      </w:r>
      <w:r w:rsidRPr="001A5AF9">
        <w:t>of</w:t>
      </w:r>
      <w:r w:rsidR="006A4532">
        <w:t xml:space="preserve"> </w:t>
      </w:r>
      <w:r w:rsidRPr="001A5AF9">
        <w:rPr>
          <w:spacing w:val="-1"/>
        </w:rPr>
        <w:t>the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paper;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author/co-</w:t>
      </w:r>
      <w:r w:rsidRPr="001A5AF9">
        <w:rPr>
          <w:rFonts w:cs="Calibri"/>
          <w:spacing w:val="-1"/>
        </w:rPr>
        <w:t>authors’</w:t>
      </w:r>
      <w:r w:rsidR="006A4532">
        <w:rPr>
          <w:rFonts w:cs="Calibri"/>
          <w:spacing w:val="-1"/>
        </w:rPr>
        <w:t xml:space="preserve"> </w:t>
      </w:r>
      <w:r w:rsidRPr="001A5AF9">
        <w:rPr>
          <w:rFonts w:cs="Calibri"/>
          <w:spacing w:val="-1"/>
        </w:rPr>
        <w:t>name(s)</w:t>
      </w:r>
      <w:r w:rsidR="006A4532">
        <w:rPr>
          <w:rFonts w:cs="Calibri"/>
          <w:spacing w:val="-1"/>
        </w:rPr>
        <w:t xml:space="preserve"> </w:t>
      </w:r>
      <w:r w:rsidRPr="001A5AF9">
        <w:rPr>
          <w:rFonts w:cs="Calibri"/>
        </w:rPr>
        <w:t>and</w:t>
      </w:r>
      <w:r w:rsidR="006A4532">
        <w:rPr>
          <w:rFonts w:cs="Calibri"/>
        </w:rPr>
        <w:t xml:space="preserve"> </w:t>
      </w:r>
      <w:r w:rsidRPr="001A5AF9">
        <w:rPr>
          <w:rFonts w:cs="Calibri"/>
          <w:spacing w:val="-1"/>
        </w:rPr>
        <w:t>affiliation(s);</w:t>
      </w:r>
      <w:r w:rsidR="006A4532">
        <w:rPr>
          <w:rFonts w:cs="Calibri"/>
          <w:spacing w:val="-1"/>
        </w:rPr>
        <w:t xml:space="preserve"> </w:t>
      </w:r>
      <w:r w:rsidRPr="001A5AF9">
        <w:t>abstract,</w:t>
      </w:r>
      <w:r w:rsidR="006A4532">
        <w:t xml:space="preserve"> </w:t>
      </w:r>
      <w:r w:rsidRPr="001A5AF9">
        <w:rPr>
          <w:spacing w:val="-1"/>
        </w:rPr>
        <w:t>introduction,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rationale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and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objective(s)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of</w:t>
      </w:r>
      <w:r w:rsidR="006A4532">
        <w:rPr>
          <w:spacing w:val="-1"/>
        </w:rPr>
        <w:t xml:space="preserve"> </w:t>
      </w:r>
      <w:r w:rsidRPr="001A5AF9">
        <w:t>the</w:t>
      </w:r>
      <w:r w:rsidR="006A4532">
        <w:t xml:space="preserve"> </w:t>
      </w:r>
      <w:r w:rsidRPr="001A5AF9">
        <w:rPr>
          <w:spacing w:val="-1"/>
        </w:rPr>
        <w:t>work,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experimental,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conclusions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and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references</w:t>
      </w:r>
      <w:r w:rsidR="0002538A" w:rsidRPr="001A5AF9">
        <w:rPr>
          <w:spacing w:val="-1"/>
        </w:rPr>
        <w:t xml:space="preserve">. </w:t>
      </w:r>
      <w:r w:rsidR="001F23EA" w:rsidRPr="001A5AF9">
        <w:rPr>
          <w:spacing w:val="-1"/>
        </w:rPr>
        <w:t>Please</w:t>
      </w:r>
      <w:r w:rsidR="006A4532">
        <w:rPr>
          <w:spacing w:val="-1"/>
        </w:rPr>
        <w:t xml:space="preserve"> </w:t>
      </w:r>
      <w:r w:rsidR="001F23EA" w:rsidRPr="001A5AF9">
        <w:rPr>
          <w:spacing w:val="-1"/>
        </w:rPr>
        <w:t>send</w:t>
      </w:r>
      <w:r w:rsidR="006A4532">
        <w:rPr>
          <w:spacing w:val="-1"/>
        </w:rPr>
        <w:t xml:space="preserve"> </w:t>
      </w:r>
      <w:r w:rsidR="001F23EA" w:rsidRPr="001A5AF9">
        <w:rPr>
          <w:spacing w:val="-2"/>
        </w:rPr>
        <w:t>an</w:t>
      </w:r>
      <w:r w:rsidR="004759A8">
        <w:rPr>
          <w:spacing w:val="-2"/>
        </w:rPr>
        <w:t xml:space="preserve"> </w:t>
      </w:r>
      <w:r w:rsidR="001F23EA" w:rsidRPr="001A5AF9">
        <w:rPr>
          <w:spacing w:val="-1"/>
        </w:rPr>
        <w:t>abstract</w:t>
      </w:r>
      <w:r w:rsidR="006A4532">
        <w:rPr>
          <w:spacing w:val="-1"/>
        </w:rPr>
        <w:t xml:space="preserve"> </w:t>
      </w:r>
      <w:r w:rsidR="001F23EA" w:rsidRPr="001A5AF9">
        <w:t>of</w:t>
      </w:r>
      <w:r w:rsidR="006A4532">
        <w:t xml:space="preserve"> </w:t>
      </w:r>
      <w:r w:rsidR="001F23EA" w:rsidRPr="001A5AF9">
        <w:rPr>
          <w:spacing w:val="-1"/>
        </w:rPr>
        <w:t>300</w:t>
      </w:r>
      <w:r w:rsidR="006A4532">
        <w:rPr>
          <w:spacing w:val="-1"/>
        </w:rPr>
        <w:t xml:space="preserve"> </w:t>
      </w:r>
      <w:r w:rsidR="001F23EA" w:rsidRPr="001A5AF9">
        <w:rPr>
          <w:spacing w:val="-1"/>
        </w:rPr>
        <w:t>words,</w:t>
      </w:r>
      <w:r w:rsidR="006A4532">
        <w:rPr>
          <w:spacing w:val="-1"/>
        </w:rPr>
        <w:t xml:space="preserve"> </w:t>
      </w:r>
      <w:r w:rsidR="001F23EA" w:rsidRPr="001A5AF9">
        <w:rPr>
          <w:spacing w:val="-1"/>
        </w:rPr>
        <w:t>based</w:t>
      </w:r>
      <w:r w:rsidR="006A4532">
        <w:rPr>
          <w:spacing w:val="-1"/>
        </w:rPr>
        <w:t xml:space="preserve"> </w:t>
      </w:r>
      <w:r w:rsidR="001F23EA" w:rsidRPr="001A5AF9">
        <w:t>on</w:t>
      </w:r>
      <w:r w:rsidR="006A4532">
        <w:t xml:space="preserve"> </w:t>
      </w:r>
      <w:r w:rsidR="001F23EA" w:rsidRPr="001A5AF9">
        <w:t>a</w:t>
      </w:r>
      <w:r w:rsidR="006A4532">
        <w:t xml:space="preserve"> </w:t>
      </w:r>
      <w:r w:rsidR="001F23EA" w:rsidRPr="001A5AF9">
        <w:rPr>
          <w:spacing w:val="-1"/>
        </w:rPr>
        <w:t>theme</w:t>
      </w:r>
      <w:r w:rsidR="006A4532">
        <w:rPr>
          <w:spacing w:val="-1"/>
        </w:rPr>
        <w:t xml:space="preserve"> </w:t>
      </w:r>
      <w:r w:rsidR="001F23EA" w:rsidRPr="001A5AF9">
        <w:rPr>
          <w:spacing w:val="-1"/>
        </w:rPr>
        <w:t>outlined</w:t>
      </w:r>
      <w:r w:rsidR="006A4532">
        <w:rPr>
          <w:spacing w:val="-1"/>
        </w:rPr>
        <w:t xml:space="preserve"> </w:t>
      </w:r>
      <w:r w:rsidR="001F23EA" w:rsidRPr="001A5AF9">
        <w:rPr>
          <w:spacing w:val="-1"/>
        </w:rPr>
        <w:t>above</w:t>
      </w:r>
      <w:r w:rsidR="006A4532">
        <w:rPr>
          <w:spacing w:val="-1"/>
        </w:rPr>
        <w:t xml:space="preserve"> </w:t>
      </w:r>
      <w:r w:rsidR="001F23EA" w:rsidRPr="001A5AF9">
        <w:rPr>
          <w:spacing w:val="-1"/>
        </w:rPr>
        <w:t>to</w:t>
      </w:r>
      <w:r w:rsidR="006A4532">
        <w:rPr>
          <w:spacing w:val="-1"/>
        </w:rPr>
        <w:t xml:space="preserve">: </w:t>
      </w:r>
      <w:r w:rsidR="001F23EA" w:rsidRPr="001A5AF9">
        <w:rPr>
          <w:rFonts w:cs="Calibri"/>
          <w:b/>
          <w:bCs/>
        </w:rPr>
        <w:t>Dr.</w:t>
      </w:r>
      <w:r w:rsidR="001F23EA" w:rsidRPr="001A5AF9">
        <w:rPr>
          <w:rFonts w:cs="Calibri"/>
          <w:b/>
          <w:bCs/>
          <w:spacing w:val="-1"/>
        </w:rPr>
        <w:t>Peterson</w:t>
      </w:r>
      <w:r w:rsidR="006A4532">
        <w:rPr>
          <w:rFonts w:cs="Calibri"/>
          <w:b/>
          <w:bCs/>
          <w:spacing w:val="-1"/>
        </w:rPr>
        <w:t xml:space="preserve"> </w:t>
      </w:r>
      <w:r w:rsidR="001F23EA" w:rsidRPr="001A5AF9">
        <w:rPr>
          <w:rFonts w:cs="Calibri"/>
          <w:b/>
          <w:bCs/>
          <w:spacing w:val="-1"/>
        </w:rPr>
        <w:t>Guto</w:t>
      </w:r>
      <w:r w:rsidR="006A4532">
        <w:rPr>
          <w:rFonts w:cs="Calibri"/>
          <w:b/>
          <w:bCs/>
          <w:spacing w:val="-1"/>
        </w:rPr>
        <w:t xml:space="preserve"> </w:t>
      </w:r>
      <w:r w:rsidR="001F23EA" w:rsidRPr="001A5AF9">
        <w:rPr>
          <w:rFonts w:cs="Calibri"/>
          <w:b/>
          <w:bCs/>
          <w:spacing w:val="-1"/>
        </w:rPr>
        <w:t>(</w:t>
      </w:r>
      <w:hyperlink r:id="rId13" w:history="1">
        <w:r w:rsidR="006A4532" w:rsidRPr="0063313D">
          <w:rPr>
            <w:rStyle w:val="Hyperlink"/>
            <w:spacing w:val="-1"/>
          </w:rPr>
          <w:t>peterson.guto@uonbi.ac.ke</w:t>
        </w:r>
      </w:hyperlink>
      <w:r w:rsidR="001F23EA" w:rsidRPr="001A5AF9">
        <w:rPr>
          <w:spacing w:val="-1"/>
        </w:rPr>
        <w:t>)</w:t>
      </w:r>
      <w:r w:rsidR="006A4532">
        <w:rPr>
          <w:spacing w:val="-1"/>
        </w:rPr>
        <w:t xml:space="preserve"> </w:t>
      </w:r>
      <w:r w:rsidR="001F23EA" w:rsidRPr="001A5AF9">
        <w:t>and/or</w:t>
      </w:r>
      <w:r w:rsidR="006A4532">
        <w:t xml:space="preserve"> Prof. Geoffrey Kamau (</w:t>
      </w:r>
      <w:hyperlink r:id="rId14" w:history="1">
        <w:r w:rsidR="006A4532" w:rsidRPr="0063313D">
          <w:rPr>
            <w:rStyle w:val="Hyperlink"/>
            <w:spacing w:val="-1"/>
          </w:rPr>
          <w:t>gnkamau@uonbi.ac.ke)</w:t>
        </w:r>
      </w:hyperlink>
    </w:p>
    <w:p w:rsidR="00FB6F13" w:rsidRPr="001A5AF9" w:rsidRDefault="00FB6F13" w:rsidP="00017402">
      <w:pPr>
        <w:spacing w:before="6" w:line="120" w:lineRule="exact"/>
        <w:ind w:left="270"/>
        <w:rPr>
          <w:sz w:val="12"/>
          <w:szCs w:val="12"/>
        </w:rPr>
      </w:pPr>
    </w:p>
    <w:p w:rsidR="00FB6F13" w:rsidRPr="001A5AF9" w:rsidRDefault="00C613FC" w:rsidP="00017402">
      <w:pPr>
        <w:pStyle w:val="Heading2"/>
        <w:tabs>
          <w:tab w:val="left" w:pos="715"/>
        </w:tabs>
        <w:ind w:left="270" w:firstLine="0"/>
        <w:rPr>
          <w:b w:val="0"/>
          <w:bCs w:val="0"/>
          <w:color w:val="FF0000"/>
        </w:rPr>
      </w:pPr>
      <w:r w:rsidRPr="001A5AF9">
        <w:rPr>
          <w:color w:val="FF0000"/>
          <w:spacing w:val="-1"/>
        </w:rPr>
        <w:t xml:space="preserve">7. </w:t>
      </w:r>
      <w:r w:rsidR="000E5FE0" w:rsidRPr="001A5AF9">
        <w:rPr>
          <w:color w:val="FF0000"/>
          <w:spacing w:val="-1"/>
        </w:rPr>
        <w:t xml:space="preserve">Conference </w:t>
      </w:r>
      <w:r w:rsidR="00994D20" w:rsidRPr="001A5AF9">
        <w:rPr>
          <w:color w:val="FF0000"/>
          <w:spacing w:val="-1"/>
        </w:rPr>
        <w:t>Venue</w:t>
      </w:r>
    </w:p>
    <w:p w:rsidR="00A8302F" w:rsidRPr="001A5AF9" w:rsidRDefault="00FE310B" w:rsidP="00017402">
      <w:pPr>
        <w:pStyle w:val="BodyText"/>
        <w:spacing w:before="146"/>
        <w:ind w:left="270"/>
        <w:jc w:val="both"/>
        <w:rPr>
          <w:b/>
          <w:color w:val="00B0F0"/>
          <w:spacing w:val="-1"/>
        </w:rPr>
      </w:pPr>
      <w:r w:rsidRPr="001A5AF9">
        <w:rPr>
          <w:b/>
          <w:color w:val="00B0F0"/>
        </w:rPr>
        <w:t>Reef</w:t>
      </w:r>
      <w:r w:rsidR="006A4532">
        <w:rPr>
          <w:b/>
          <w:color w:val="00B0F0"/>
        </w:rPr>
        <w:t xml:space="preserve"> </w:t>
      </w:r>
      <w:r w:rsidRPr="001A5AF9">
        <w:rPr>
          <w:b/>
          <w:color w:val="00B0F0"/>
          <w:spacing w:val="-1"/>
        </w:rPr>
        <w:t>Hotel,</w:t>
      </w:r>
      <w:r w:rsidR="006A4532">
        <w:rPr>
          <w:b/>
          <w:color w:val="00B0F0"/>
          <w:spacing w:val="-1"/>
        </w:rPr>
        <w:t xml:space="preserve"> </w:t>
      </w:r>
      <w:r w:rsidRPr="001A5AF9">
        <w:rPr>
          <w:b/>
          <w:color w:val="00B0F0"/>
          <w:spacing w:val="-1"/>
        </w:rPr>
        <w:t>Mombasa,Kenya</w:t>
      </w:r>
      <w:r w:rsidR="006A4532">
        <w:rPr>
          <w:b/>
          <w:color w:val="00B0F0"/>
          <w:spacing w:val="-1"/>
        </w:rPr>
        <w:t xml:space="preserve"> </w:t>
      </w:r>
      <w:hyperlink r:id="rId15" w:history="1">
        <w:r w:rsidR="00D9673B" w:rsidRPr="001A5AF9">
          <w:rPr>
            <w:rStyle w:val="Hyperlink"/>
            <w:b/>
            <w:spacing w:val="-1"/>
          </w:rPr>
          <w:t>http://reefhotelkenya.com/</w:t>
        </w:r>
      </w:hyperlink>
    </w:p>
    <w:p w:rsidR="00FB6F13" w:rsidRPr="001A5AF9" w:rsidRDefault="00C613FC" w:rsidP="00017402">
      <w:pPr>
        <w:pStyle w:val="BodyText"/>
        <w:spacing w:before="146"/>
        <w:ind w:left="270"/>
        <w:jc w:val="both"/>
        <w:rPr>
          <w:b/>
          <w:color w:val="FF0000"/>
        </w:rPr>
      </w:pPr>
      <w:r w:rsidRPr="001A5AF9">
        <w:rPr>
          <w:b/>
          <w:color w:val="FF0000"/>
          <w:spacing w:val="-1"/>
          <w:u w:val="single" w:color="FF0000"/>
        </w:rPr>
        <w:t xml:space="preserve">8. </w:t>
      </w:r>
      <w:r w:rsidR="0002538A" w:rsidRPr="001A5AF9">
        <w:rPr>
          <w:b/>
          <w:color w:val="FF0000"/>
          <w:spacing w:val="-1"/>
          <w:u w:val="single" w:color="FF0000"/>
        </w:rPr>
        <w:t>Conference r</w:t>
      </w:r>
      <w:r w:rsidR="00FE310B" w:rsidRPr="001A5AF9">
        <w:rPr>
          <w:b/>
          <w:color w:val="FF0000"/>
          <w:spacing w:val="-1"/>
          <w:u w:val="single" w:color="FF0000"/>
        </w:rPr>
        <w:t>egistration</w:t>
      </w:r>
      <w:r w:rsidR="006A4532">
        <w:rPr>
          <w:b/>
          <w:color w:val="FF0000"/>
          <w:spacing w:val="-1"/>
          <w:u w:val="single" w:color="FF0000"/>
        </w:rPr>
        <w:t xml:space="preserve"> </w:t>
      </w:r>
      <w:r w:rsidR="00FE310B" w:rsidRPr="001A5AF9">
        <w:rPr>
          <w:b/>
          <w:color w:val="FF0000"/>
          <w:spacing w:val="-1"/>
          <w:u w:val="single" w:color="FF0000"/>
        </w:rPr>
        <w:t>fee:</w:t>
      </w:r>
    </w:p>
    <w:p w:rsidR="00D9673B" w:rsidRPr="001A5AF9" w:rsidRDefault="00FE310B" w:rsidP="00017402">
      <w:pPr>
        <w:pStyle w:val="BodyText"/>
        <w:tabs>
          <w:tab w:val="left" w:pos="1955"/>
          <w:tab w:val="left" w:pos="3253"/>
        </w:tabs>
        <w:ind w:left="270" w:right="5400"/>
        <w:rPr>
          <w:color w:val="0E0E0E"/>
          <w:spacing w:val="-1"/>
        </w:rPr>
      </w:pPr>
      <w:r w:rsidRPr="001A5AF9">
        <w:rPr>
          <w:color w:val="0E0E0E"/>
          <w:spacing w:val="-1"/>
        </w:rPr>
        <w:t>Participants</w:t>
      </w:r>
      <w:r w:rsidR="00D9673B" w:rsidRPr="001A5AF9">
        <w:rPr>
          <w:color w:val="0E0E0E"/>
          <w:spacing w:val="-1"/>
        </w:rPr>
        <w:t>:</w:t>
      </w:r>
      <w:r w:rsidRPr="001A5AF9">
        <w:rPr>
          <w:color w:val="0E0E0E"/>
          <w:spacing w:val="-1"/>
        </w:rPr>
        <w:t>(International):</w:t>
      </w:r>
      <w:r w:rsidR="00D9673B" w:rsidRPr="001A5AF9">
        <w:rPr>
          <w:color w:val="0E0E0E"/>
          <w:spacing w:val="47"/>
        </w:rPr>
        <w:tab/>
      </w:r>
      <w:r w:rsidRPr="001A5AF9">
        <w:rPr>
          <w:color w:val="0E0E0E"/>
          <w:spacing w:val="-1"/>
        </w:rPr>
        <w:t>US$300.00</w:t>
      </w:r>
    </w:p>
    <w:p w:rsidR="00FB6F13" w:rsidRPr="001A5AF9" w:rsidRDefault="00D9673B" w:rsidP="00017402">
      <w:pPr>
        <w:pStyle w:val="BodyText"/>
        <w:tabs>
          <w:tab w:val="left" w:pos="1955"/>
          <w:tab w:val="left" w:pos="3253"/>
        </w:tabs>
        <w:ind w:left="270" w:right="5400"/>
        <w:rPr>
          <w:color w:val="0E0E0E"/>
        </w:rPr>
      </w:pPr>
      <w:r w:rsidRPr="001A5AF9">
        <w:rPr>
          <w:color w:val="0E0E0E"/>
          <w:spacing w:val="-1"/>
        </w:rPr>
        <w:t xml:space="preserve">                      :</w:t>
      </w:r>
      <w:r w:rsidR="00FE310B" w:rsidRPr="001A5AF9">
        <w:rPr>
          <w:color w:val="0E0E0E"/>
        </w:rPr>
        <w:t>(</w:t>
      </w:r>
      <w:r w:rsidR="00FE310B" w:rsidRPr="001A5AF9">
        <w:rPr>
          <w:color w:val="0E0E0E"/>
          <w:spacing w:val="-1"/>
        </w:rPr>
        <w:t>Local)</w:t>
      </w:r>
      <w:r w:rsidRPr="001A5AF9">
        <w:rPr>
          <w:color w:val="0E0E0E"/>
          <w:spacing w:val="-1"/>
        </w:rPr>
        <w:t>:</w:t>
      </w:r>
      <w:r w:rsidR="00FE310B" w:rsidRPr="001A5AF9">
        <w:rPr>
          <w:color w:val="0E0E0E"/>
          <w:spacing w:val="-1"/>
        </w:rPr>
        <w:tab/>
      </w:r>
      <w:r w:rsidR="0002538A" w:rsidRPr="001A5AF9">
        <w:rPr>
          <w:color w:val="000000"/>
          <w:spacing w:val="-1"/>
        </w:rPr>
        <w:t>US</w:t>
      </w:r>
      <w:r w:rsidR="0002538A" w:rsidRPr="001A5AF9">
        <w:rPr>
          <w:color w:val="0E0E0E"/>
          <w:spacing w:val="-1"/>
        </w:rPr>
        <w:t>$</w:t>
      </w:r>
      <w:r w:rsidR="0002538A" w:rsidRPr="001A5AF9">
        <w:rPr>
          <w:color w:val="000000"/>
          <w:spacing w:val="-1"/>
        </w:rPr>
        <w:t xml:space="preserve"> 200.00</w:t>
      </w:r>
    </w:p>
    <w:p w:rsidR="000E5FE0" w:rsidRPr="001A5AF9" w:rsidRDefault="000E5FE0" w:rsidP="00017402">
      <w:pPr>
        <w:pStyle w:val="BodyText"/>
        <w:tabs>
          <w:tab w:val="left" w:pos="1955"/>
          <w:tab w:val="left" w:pos="3253"/>
        </w:tabs>
        <w:ind w:left="270" w:right="5400"/>
        <w:rPr>
          <w:color w:val="0E0E0E"/>
        </w:rPr>
      </w:pPr>
      <w:r w:rsidRPr="001A5AF9">
        <w:rPr>
          <w:color w:val="0E0E0E"/>
        </w:rPr>
        <w:t xml:space="preserve">Students      : </w:t>
      </w:r>
      <w:r w:rsidRPr="001A5AF9">
        <w:rPr>
          <w:color w:val="0E0E0E"/>
        </w:rPr>
        <w:tab/>
      </w:r>
      <w:r w:rsidRPr="001A5AF9">
        <w:rPr>
          <w:color w:val="0E0E0E"/>
        </w:rPr>
        <w:tab/>
        <w:t>US</w:t>
      </w:r>
      <w:r w:rsidR="0002538A" w:rsidRPr="001A5AF9">
        <w:rPr>
          <w:color w:val="0E0E0E"/>
          <w:spacing w:val="-1"/>
        </w:rPr>
        <w:t>$</w:t>
      </w:r>
      <w:r w:rsidRPr="001A5AF9">
        <w:rPr>
          <w:color w:val="0E0E0E"/>
        </w:rPr>
        <w:t xml:space="preserve"> 1</w:t>
      </w:r>
      <w:r w:rsidR="0002538A" w:rsidRPr="001A5AF9">
        <w:rPr>
          <w:color w:val="0E0E0E"/>
        </w:rPr>
        <w:t>8</w:t>
      </w:r>
      <w:r w:rsidRPr="001A5AF9">
        <w:rPr>
          <w:color w:val="0E0E0E"/>
        </w:rPr>
        <w:t>0</w:t>
      </w:r>
      <w:r w:rsidR="0002538A" w:rsidRPr="001A5AF9">
        <w:rPr>
          <w:color w:val="0E0E0E"/>
        </w:rPr>
        <w:t>.00</w:t>
      </w:r>
    </w:p>
    <w:p w:rsidR="0002538A" w:rsidRPr="001A5AF9" w:rsidRDefault="0002538A" w:rsidP="00017402">
      <w:pPr>
        <w:pStyle w:val="BodyText"/>
        <w:tabs>
          <w:tab w:val="left" w:pos="1955"/>
          <w:tab w:val="left" w:pos="3253"/>
        </w:tabs>
        <w:ind w:left="270" w:right="5400"/>
      </w:pPr>
      <w:r w:rsidRPr="001A5AF9">
        <w:rPr>
          <w:color w:val="0E0E0E"/>
        </w:rPr>
        <w:t xml:space="preserve">Preconference Registration fee:  </w:t>
      </w:r>
      <w:r w:rsidRPr="001A5AF9">
        <w:rPr>
          <w:color w:val="0E0E0E"/>
        </w:rPr>
        <w:tab/>
        <w:t>US</w:t>
      </w:r>
      <w:r w:rsidRPr="001A5AF9">
        <w:rPr>
          <w:color w:val="0E0E0E"/>
          <w:spacing w:val="-1"/>
        </w:rPr>
        <w:t>$</w:t>
      </w:r>
      <w:r w:rsidRPr="001A5AF9">
        <w:rPr>
          <w:color w:val="0E0E0E"/>
        </w:rPr>
        <w:t xml:space="preserve"> 60.00</w:t>
      </w:r>
    </w:p>
    <w:p w:rsidR="00FB6F13" w:rsidRPr="001A5AF9" w:rsidRDefault="00C613FC" w:rsidP="00017402">
      <w:pPr>
        <w:pStyle w:val="Heading2"/>
        <w:tabs>
          <w:tab w:val="left" w:pos="771"/>
        </w:tabs>
        <w:ind w:left="270" w:firstLine="0"/>
        <w:rPr>
          <w:b w:val="0"/>
          <w:bCs w:val="0"/>
        </w:rPr>
      </w:pPr>
      <w:r w:rsidRPr="001A5AF9">
        <w:rPr>
          <w:color w:val="FF0000"/>
          <w:spacing w:val="-1"/>
        </w:rPr>
        <w:t xml:space="preserve">9. </w:t>
      </w:r>
      <w:r w:rsidR="00FE310B" w:rsidRPr="001A5AF9">
        <w:rPr>
          <w:color w:val="FF0000"/>
          <w:spacing w:val="-1"/>
        </w:rPr>
        <w:t>Exhibitors</w:t>
      </w:r>
    </w:p>
    <w:p w:rsidR="0002538A" w:rsidRPr="001A5AF9" w:rsidRDefault="00FE310B" w:rsidP="00017402">
      <w:pPr>
        <w:pStyle w:val="BodyText"/>
        <w:spacing w:before="45" w:line="275" w:lineRule="auto"/>
        <w:ind w:left="270"/>
        <w:rPr>
          <w:spacing w:val="-1"/>
        </w:rPr>
      </w:pPr>
      <w:r w:rsidRPr="001A5AF9">
        <w:rPr>
          <w:spacing w:val="-1"/>
        </w:rPr>
        <w:t>Companies</w:t>
      </w:r>
      <w:r w:rsidR="006A4532">
        <w:rPr>
          <w:spacing w:val="-1"/>
        </w:rPr>
        <w:t xml:space="preserve"> </w:t>
      </w:r>
      <w:r w:rsidRPr="001A5AF9">
        <w:t>or</w:t>
      </w:r>
      <w:r w:rsidR="006A4532">
        <w:t xml:space="preserve"> </w:t>
      </w:r>
      <w:r w:rsidRPr="001A5AF9">
        <w:rPr>
          <w:spacing w:val="-1"/>
        </w:rPr>
        <w:t>organizations,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which</w:t>
      </w:r>
      <w:r w:rsidR="006A4532">
        <w:rPr>
          <w:spacing w:val="-1"/>
        </w:rPr>
        <w:t xml:space="preserve"> </w:t>
      </w:r>
      <w:r w:rsidRPr="001A5AF9">
        <w:t>are</w:t>
      </w:r>
      <w:r w:rsidR="006A4532">
        <w:t xml:space="preserve"> </w:t>
      </w:r>
      <w:r w:rsidRPr="001A5AF9">
        <w:rPr>
          <w:spacing w:val="-1"/>
        </w:rPr>
        <w:t>interested</w:t>
      </w:r>
      <w:r w:rsidR="006A4532">
        <w:rPr>
          <w:spacing w:val="-1"/>
        </w:rPr>
        <w:t xml:space="preserve"> </w:t>
      </w:r>
      <w:r w:rsidRPr="001A5AF9">
        <w:t>in</w:t>
      </w:r>
      <w:r w:rsidR="006A4532">
        <w:t xml:space="preserve"> </w:t>
      </w:r>
      <w:r w:rsidRPr="001A5AF9">
        <w:rPr>
          <w:spacing w:val="-1"/>
        </w:rPr>
        <w:t>exhibiting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their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materials</w:t>
      </w:r>
      <w:r w:rsidR="006A4532">
        <w:rPr>
          <w:spacing w:val="-1"/>
        </w:rPr>
        <w:t xml:space="preserve"> </w:t>
      </w:r>
      <w:r w:rsidRPr="001A5AF9">
        <w:t>or</w:t>
      </w:r>
      <w:r w:rsidR="006A4532">
        <w:t xml:space="preserve"> </w:t>
      </w:r>
      <w:r w:rsidRPr="001A5AF9">
        <w:t>in</w:t>
      </w:r>
      <w:r w:rsidR="006A4532">
        <w:t xml:space="preserve"> </w:t>
      </w:r>
      <w:r w:rsidRPr="001A5AF9">
        <w:rPr>
          <w:spacing w:val="-1"/>
        </w:rPr>
        <w:t>holding</w:t>
      </w:r>
      <w:r w:rsidR="006A4532">
        <w:rPr>
          <w:spacing w:val="-1"/>
        </w:rPr>
        <w:t xml:space="preserve"> </w:t>
      </w:r>
      <w:r w:rsidRPr="001A5AF9">
        <w:t>vendor</w:t>
      </w:r>
      <w:r w:rsidR="006A4532">
        <w:t xml:space="preserve"> </w:t>
      </w:r>
      <w:r w:rsidR="006A4532" w:rsidRPr="001A5AF9">
        <w:rPr>
          <w:spacing w:val="-1"/>
        </w:rPr>
        <w:t>demonstrations,</w:t>
      </w:r>
      <w:r w:rsidR="006A4532">
        <w:rPr>
          <w:spacing w:val="-1"/>
        </w:rPr>
        <w:t xml:space="preserve"> </w:t>
      </w:r>
      <w:r w:rsidRPr="001A5AF9">
        <w:t>are</w:t>
      </w:r>
      <w:r w:rsidR="006A4532">
        <w:t xml:space="preserve"> </w:t>
      </w:r>
      <w:r w:rsidRPr="001A5AF9">
        <w:rPr>
          <w:spacing w:val="-1"/>
        </w:rPr>
        <w:t>invited</w:t>
      </w:r>
      <w:r w:rsidR="0002538A" w:rsidRPr="001A5AF9">
        <w:rPr>
          <w:spacing w:val="-1"/>
        </w:rPr>
        <w:t xml:space="preserve">. Registration fee for exhibition is </w:t>
      </w:r>
      <w:r w:rsidR="0002538A" w:rsidRPr="001A5AF9">
        <w:rPr>
          <w:color w:val="0E0E0E"/>
        </w:rPr>
        <w:t>US</w:t>
      </w:r>
      <w:r w:rsidR="0002538A" w:rsidRPr="001A5AF9">
        <w:rPr>
          <w:color w:val="0E0E0E"/>
          <w:spacing w:val="-1"/>
        </w:rPr>
        <w:t>$</w:t>
      </w:r>
      <w:r w:rsidR="0002538A" w:rsidRPr="001A5AF9">
        <w:rPr>
          <w:spacing w:val="-1"/>
        </w:rPr>
        <w:t>400.00</w:t>
      </w:r>
    </w:p>
    <w:p w:rsidR="00FB6F13" w:rsidRPr="001A5AF9" w:rsidRDefault="00C613FC" w:rsidP="00017402">
      <w:pPr>
        <w:pStyle w:val="Heading2"/>
        <w:tabs>
          <w:tab w:val="left" w:pos="771"/>
        </w:tabs>
        <w:ind w:left="270" w:firstLine="0"/>
        <w:rPr>
          <w:b w:val="0"/>
          <w:bCs w:val="0"/>
        </w:rPr>
      </w:pPr>
      <w:r w:rsidRPr="001A5AF9">
        <w:rPr>
          <w:color w:val="FF0000"/>
          <w:spacing w:val="-1"/>
        </w:rPr>
        <w:t xml:space="preserve">10. </w:t>
      </w:r>
      <w:r w:rsidR="00FE310B" w:rsidRPr="001A5AF9">
        <w:rPr>
          <w:color w:val="FF0000"/>
          <w:spacing w:val="-1"/>
        </w:rPr>
        <w:t>Travelling</w:t>
      </w:r>
      <w:r w:rsidR="006A4532">
        <w:rPr>
          <w:color w:val="FF0000"/>
          <w:spacing w:val="-1"/>
        </w:rPr>
        <w:t xml:space="preserve"> </w:t>
      </w:r>
      <w:r w:rsidR="00FE310B" w:rsidRPr="001A5AF9">
        <w:rPr>
          <w:color w:val="FF0000"/>
        </w:rPr>
        <w:t>to</w:t>
      </w:r>
      <w:r w:rsidR="006A4532">
        <w:rPr>
          <w:color w:val="FF0000"/>
        </w:rPr>
        <w:t xml:space="preserve"> </w:t>
      </w:r>
      <w:r w:rsidR="00FE310B" w:rsidRPr="001A5AF9">
        <w:rPr>
          <w:color w:val="FF0000"/>
          <w:spacing w:val="-1"/>
        </w:rPr>
        <w:t>Mombasa,</w:t>
      </w:r>
      <w:r w:rsidR="006A4532">
        <w:rPr>
          <w:color w:val="FF0000"/>
          <w:spacing w:val="-1"/>
        </w:rPr>
        <w:t xml:space="preserve"> </w:t>
      </w:r>
      <w:r w:rsidR="00FE310B" w:rsidRPr="001A5AF9">
        <w:rPr>
          <w:color w:val="FF0000"/>
          <w:spacing w:val="-1"/>
        </w:rPr>
        <w:t>Kenya</w:t>
      </w:r>
    </w:p>
    <w:p w:rsidR="00FB6F13" w:rsidRPr="001A5AF9" w:rsidRDefault="00FE310B" w:rsidP="00017402">
      <w:pPr>
        <w:pStyle w:val="BodyText"/>
        <w:spacing w:before="45" w:line="275" w:lineRule="auto"/>
        <w:ind w:left="270"/>
      </w:pPr>
      <w:r w:rsidRPr="001A5AF9">
        <w:t>Mombasa,</w:t>
      </w:r>
      <w:r w:rsidR="006A4532">
        <w:t xml:space="preserve"> </w:t>
      </w:r>
      <w:r w:rsidRPr="001A5AF9">
        <w:rPr>
          <w:spacing w:val="-1"/>
        </w:rPr>
        <w:t>Kenya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can</w:t>
      </w:r>
      <w:r w:rsidR="006A4532">
        <w:rPr>
          <w:spacing w:val="-1"/>
        </w:rPr>
        <w:t xml:space="preserve"> </w:t>
      </w:r>
      <w:r w:rsidRPr="001A5AF9">
        <w:t>be</w:t>
      </w:r>
      <w:r w:rsidR="006A4532">
        <w:t xml:space="preserve"> </w:t>
      </w:r>
      <w:r w:rsidRPr="001A5AF9">
        <w:t>reached</w:t>
      </w:r>
      <w:r w:rsidR="006A4532">
        <w:t xml:space="preserve"> </w:t>
      </w:r>
      <w:r w:rsidRPr="001A5AF9">
        <w:t>by</w:t>
      </w:r>
      <w:r w:rsidR="006A4532">
        <w:t xml:space="preserve"> </w:t>
      </w:r>
      <w:r w:rsidRPr="001A5AF9">
        <w:rPr>
          <w:spacing w:val="-1"/>
        </w:rPr>
        <w:t>air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(Moi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International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airport)</w:t>
      </w:r>
      <w:r w:rsidR="006A4532">
        <w:rPr>
          <w:spacing w:val="-1"/>
        </w:rPr>
        <w:t xml:space="preserve"> </w:t>
      </w:r>
      <w:r w:rsidRPr="001A5AF9">
        <w:t>or</w:t>
      </w:r>
      <w:r w:rsidR="006A4532">
        <w:t xml:space="preserve"> by </w:t>
      </w:r>
      <w:r w:rsidRPr="001A5AF9">
        <w:rPr>
          <w:spacing w:val="-1"/>
        </w:rPr>
        <w:t>road. Conference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participants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should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contact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the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 xml:space="preserve">secretariat </w:t>
      </w:r>
      <w:r w:rsidRPr="001A5AF9">
        <w:t>for</w:t>
      </w:r>
      <w:r w:rsidR="006A4532">
        <w:t xml:space="preserve"> </w:t>
      </w:r>
      <w:r w:rsidRPr="001A5AF9">
        <w:rPr>
          <w:spacing w:val="-1"/>
        </w:rPr>
        <w:t>more</w:t>
      </w:r>
      <w:r w:rsidR="006A4532">
        <w:rPr>
          <w:spacing w:val="-1"/>
        </w:rPr>
        <w:t xml:space="preserve"> </w:t>
      </w:r>
      <w:r w:rsidRPr="001A5AF9">
        <w:rPr>
          <w:spacing w:val="-1"/>
        </w:rPr>
        <w:t>details.</w:t>
      </w:r>
      <w:r w:rsidR="0053674F" w:rsidRPr="001A5AF9">
        <w:rPr>
          <w:spacing w:val="-1"/>
        </w:rPr>
        <w:t xml:space="preserve"> You are advised to make your travel arrangements early as this will be approaching the tourist high season and flight bookings may be difficult to get</w:t>
      </w:r>
    </w:p>
    <w:p w:rsidR="00FB6F13" w:rsidRPr="001A5AF9" w:rsidRDefault="00C613FC" w:rsidP="00017402">
      <w:pPr>
        <w:pStyle w:val="Heading2"/>
        <w:tabs>
          <w:tab w:val="left" w:pos="771"/>
        </w:tabs>
        <w:spacing w:before="51"/>
        <w:ind w:left="270" w:firstLine="0"/>
        <w:rPr>
          <w:b w:val="0"/>
          <w:bCs w:val="0"/>
        </w:rPr>
      </w:pPr>
      <w:r w:rsidRPr="001A5AF9">
        <w:rPr>
          <w:color w:val="FF0000"/>
          <w:spacing w:val="-1"/>
        </w:rPr>
        <w:t xml:space="preserve">11. </w:t>
      </w:r>
      <w:r w:rsidR="00FE310B" w:rsidRPr="001A5AF9">
        <w:rPr>
          <w:color w:val="FF0000"/>
          <w:spacing w:val="-1"/>
        </w:rPr>
        <w:t>Contactdetails</w:t>
      </w:r>
    </w:p>
    <w:p w:rsidR="00FB6F13" w:rsidRPr="001A5AF9" w:rsidRDefault="00FE310B" w:rsidP="00017402">
      <w:pPr>
        <w:pStyle w:val="BodyText"/>
        <w:spacing w:before="45"/>
        <w:ind w:left="270"/>
        <w:rPr>
          <w:b/>
          <w:bCs/>
        </w:rPr>
      </w:pPr>
      <w:r w:rsidRPr="001A5AF9">
        <w:rPr>
          <w:spacing w:val="-1"/>
        </w:rPr>
        <w:t>For additional</w:t>
      </w:r>
      <w:r w:rsidR="005E06CC">
        <w:rPr>
          <w:spacing w:val="-1"/>
        </w:rPr>
        <w:t xml:space="preserve"> </w:t>
      </w:r>
      <w:r w:rsidRPr="001A5AF9">
        <w:rPr>
          <w:spacing w:val="-1"/>
        </w:rPr>
        <w:t>details, visit</w:t>
      </w:r>
      <w:r w:rsidR="005E06CC">
        <w:rPr>
          <w:spacing w:val="-1"/>
        </w:rPr>
        <w:t xml:space="preserve"> </w:t>
      </w:r>
      <w:r w:rsidRPr="001A5AF9">
        <w:rPr>
          <w:spacing w:val="-1"/>
        </w:rPr>
        <w:t>the</w:t>
      </w:r>
      <w:r w:rsidR="005E06CC">
        <w:rPr>
          <w:spacing w:val="-1"/>
        </w:rPr>
        <w:t xml:space="preserve"> </w:t>
      </w:r>
      <w:r w:rsidRPr="001A5AF9">
        <w:rPr>
          <w:spacing w:val="-1"/>
        </w:rPr>
        <w:t>conference web</w:t>
      </w:r>
      <w:r w:rsidR="005E06CC">
        <w:rPr>
          <w:spacing w:val="-1"/>
        </w:rPr>
        <w:t xml:space="preserve"> </w:t>
      </w:r>
      <w:r w:rsidRPr="001A5AF9">
        <w:rPr>
          <w:spacing w:val="-1"/>
        </w:rPr>
        <w:t>site</w:t>
      </w:r>
      <w:r w:rsidR="005E06CC">
        <w:rPr>
          <w:spacing w:val="-1"/>
        </w:rPr>
        <w:t xml:space="preserve"> </w:t>
      </w:r>
      <w:r w:rsidRPr="001A5AF9">
        <w:t>at</w:t>
      </w:r>
      <w:r w:rsidR="005E06CC">
        <w:t xml:space="preserve"> </w:t>
      </w:r>
      <w:hyperlink r:id="rId16">
        <w:r w:rsidRPr="001A5AF9">
          <w:rPr>
            <w:color w:val="00AFEF"/>
            <w:spacing w:val="-1"/>
            <w:u w:val="single" w:color="00AFEF"/>
          </w:rPr>
          <w:t>http://www.seanac.org</w:t>
        </w:r>
      </w:hyperlink>
      <w:r w:rsidR="005E06CC">
        <w:t xml:space="preserve"> </w:t>
      </w:r>
      <w:r w:rsidRPr="001A5AF9">
        <w:rPr>
          <w:color w:val="000000"/>
        </w:rPr>
        <w:t>and/or</w:t>
      </w:r>
      <w:r w:rsidR="005E06CC">
        <w:rPr>
          <w:color w:val="000000"/>
        </w:rPr>
        <w:t xml:space="preserve"> </w:t>
      </w:r>
      <w:hyperlink r:id="rId17">
        <w:r w:rsidRPr="001A5AF9">
          <w:rPr>
            <w:color w:val="000000"/>
            <w:spacing w:val="-1"/>
          </w:rPr>
          <w:t>http://www.uonbi.ac.ke</w:t>
        </w:r>
      </w:hyperlink>
    </w:p>
    <w:p w:rsidR="00FB6F13" w:rsidRPr="001A5AF9" w:rsidRDefault="00FB6F13">
      <w:pPr>
        <w:spacing w:before="1" w:line="150" w:lineRule="exact"/>
        <w:rPr>
          <w:sz w:val="15"/>
          <w:szCs w:val="15"/>
        </w:rPr>
      </w:pPr>
    </w:p>
    <w:tbl>
      <w:tblPr>
        <w:tblStyle w:val="TableGrid"/>
        <w:tblW w:w="10908" w:type="dxa"/>
        <w:tblInd w:w="378" w:type="dxa"/>
        <w:tblLook w:val="04A0"/>
      </w:tblPr>
      <w:tblGrid>
        <w:gridCol w:w="4968"/>
        <w:gridCol w:w="5940"/>
      </w:tblGrid>
      <w:tr w:rsidR="00230051" w:rsidRPr="001A5AF9" w:rsidTr="00017402">
        <w:tc>
          <w:tcPr>
            <w:tcW w:w="4968" w:type="dxa"/>
          </w:tcPr>
          <w:p w:rsidR="00230051" w:rsidRPr="001A5AF9" w:rsidRDefault="00C613FC" w:rsidP="00230051">
            <w:pPr>
              <w:tabs>
                <w:tab w:val="left" w:pos="996"/>
                <w:tab w:val="left" w:pos="5788"/>
              </w:tabs>
              <w:rPr>
                <w:b/>
                <w:color w:val="FF0000"/>
                <w:spacing w:val="-1"/>
                <w:sz w:val="24"/>
              </w:rPr>
            </w:pPr>
            <w:r w:rsidRPr="001A5AF9">
              <w:rPr>
                <w:b/>
                <w:color w:val="FF0000"/>
                <w:spacing w:val="-1"/>
                <w:sz w:val="24"/>
              </w:rPr>
              <w:t>11</w:t>
            </w:r>
            <w:r w:rsidR="001C5332" w:rsidRPr="001A5AF9">
              <w:rPr>
                <w:b/>
                <w:color w:val="FF0000"/>
                <w:spacing w:val="-1"/>
                <w:sz w:val="24"/>
              </w:rPr>
              <w:t xml:space="preserve">. </w:t>
            </w:r>
            <w:r w:rsidR="00230051" w:rsidRPr="001A5AF9">
              <w:rPr>
                <w:b/>
                <w:color w:val="FF0000"/>
                <w:spacing w:val="-1"/>
                <w:sz w:val="24"/>
              </w:rPr>
              <w:t>International</w:t>
            </w:r>
            <w:r w:rsidR="005E06CC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230051" w:rsidRPr="001A5AF9">
              <w:rPr>
                <w:b/>
                <w:color w:val="FF0000"/>
                <w:spacing w:val="-1"/>
                <w:sz w:val="24"/>
              </w:rPr>
              <w:t>Advisory</w:t>
            </w:r>
            <w:r w:rsidR="005E06CC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230051" w:rsidRPr="001A5AF9">
              <w:rPr>
                <w:b/>
                <w:color w:val="FF0000"/>
                <w:spacing w:val="-1"/>
                <w:sz w:val="24"/>
              </w:rPr>
              <w:t>Committee</w:t>
            </w:r>
          </w:p>
        </w:tc>
        <w:tc>
          <w:tcPr>
            <w:tcW w:w="5940" w:type="dxa"/>
          </w:tcPr>
          <w:p w:rsidR="00230051" w:rsidRPr="001A5AF9" w:rsidRDefault="00C613FC" w:rsidP="00230051">
            <w:pPr>
              <w:tabs>
                <w:tab w:val="left" w:pos="996"/>
                <w:tab w:val="left" w:pos="5788"/>
              </w:tabs>
              <w:rPr>
                <w:b/>
                <w:color w:val="FF0000"/>
                <w:spacing w:val="-1"/>
                <w:sz w:val="24"/>
              </w:rPr>
            </w:pPr>
            <w:r w:rsidRPr="001A5AF9">
              <w:rPr>
                <w:b/>
                <w:color w:val="FF0000"/>
                <w:sz w:val="24"/>
              </w:rPr>
              <w:t>12</w:t>
            </w:r>
            <w:r w:rsidR="00230051" w:rsidRPr="001A5AF9">
              <w:rPr>
                <w:b/>
                <w:color w:val="FF0000"/>
                <w:sz w:val="24"/>
              </w:rPr>
              <w:t>.</w:t>
            </w:r>
            <w:r w:rsidR="00230051" w:rsidRPr="001A5AF9">
              <w:rPr>
                <w:b/>
                <w:color w:val="FF0000"/>
                <w:spacing w:val="-1"/>
                <w:sz w:val="24"/>
              </w:rPr>
              <w:t>Local</w:t>
            </w:r>
            <w:r w:rsidR="005E06CC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230051" w:rsidRPr="001A5AF9">
              <w:rPr>
                <w:b/>
                <w:color w:val="FF0000"/>
                <w:spacing w:val="-1"/>
                <w:sz w:val="24"/>
              </w:rPr>
              <w:t>Organizing</w:t>
            </w:r>
            <w:r w:rsidR="005E06CC">
              <w:rPr>
                <w:b/>
                <w:color w:val="FF0000"/>
                <w:spacing w:val="-1"/>
                <w:sz w:val="24"/>
              </w:rPr>
              <w:t xml:space="preserve"> </w:t>
            </w:r>
            <w:r w:rsidR="00230051" w:rsidRPr="001A5AF9">
              <w:rPr>
                <w:b/>
                <w:color w:val="FF0000"/>
                <w:spacing w:val="-1"/>
                <w:sz w:val="24"/>
              </w:rPr>
              <w:t>Committee</w:t>
            </w:r>
          </w:p>
        </w:tc>
      </w:tr>
      <w:tr w:rsidR="00230051" w:rsidRPr="001A5AF9" w:rsidTr="00017402">
        <w:tc>
          <w:tcPr>
            <w:tcW w:w="4968" w:type="dxa"/>
          </w:tcPr>
          <w:p w:rsidR="00230051" w:rsidRPr="001A5AF9" w:rsidRDefault="00230051" w:rsidP="0002538A">
            <w:pPr>
              <w:rPr>
                <w:rFonts w:cs="Calibri"/>
              </w:rPr>
            </w:pPr>
            <w:r w:rsidRPr="001A5AF9">
              <w:rPr>
                <w:spacing w:val="-1"/>
              </w:rPr>
              <w:t>Prof.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Nelson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Torto,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2"/>
              </w:rPr>
              <w:t>SEANAC</w:t>
            </w:r>
            <w:r w:rsidR="005E06CC">
              <w:rPr>
                <w:spacing w:val="-2"/>
              </w:rPr>
              <w:t xml:space="preserve"> </w:t>
            </w:r>
            <w:r w:rsidRPr="001A5AF9">
              <w:rPr>
                <w:spacing w:val="-1"/>
              </w:rPr>
              <w:t>Secretary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 xml:space="preserve">General </w:t>
            </w:r>
            <w:r w:rsidRPr="001A5AF9">
              <w:t>&amp;</w:t>
            </w:r>
            <w:r w:rsidR="005E06CC">
              <w:t xml:space="preserve"> </w:t>
            </w:r>
            <w:r w:rsidRPr="001A5AF9">
              <w:rPr>
                <w:spacing w:val="-1"/>
              </w:rPr>
              <w:t>CEO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Prof.</w:t>
            </w:r>
            <w:r w:rsidR="005E06CC">
              <w:rPr>
                <w:spacing w:val="-1"/>
              </w:rPr>
              <w:t xml:space="preserve"> </w:t>
            </w:r>
            <w:r w:rsidRPr="001A5AF9">
              <w:t xml:space="preserve">M.M. </w:t>
            </w:r>
            <w:r w:rsidRPr="001A5AF9">
              <w:rPr>
                <w:spacing w:val="-1"/>
              </w:rPr>
              <w:t xml:space="preserve">Nindi, SEANAC </w:t>
            </w:r>
          </w:p>
          <w:p w:rsidR="00230051" w:rsidRPr="001A5AF9" w:rsidRDefault="00230051" w:rsidP="0002538A">
            <w:pPr>
              <w:jc w:val="both"/>
              <w:rPr>
                <w:rFonts w:cs="Calibri"/>
              </w:rPr>
            </w:pPr>
            <w:r w:rsidRPr="001A5AF9">
              <w:rPr>
                <w:spacing w:val="-1"/>
              </w:rPr>
              <w:t>Prof.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J.</w:t>
            </w:r>
            <w:r w:rsidRPr="001A5AF9">
              <w:t xml:space="preserve">C </w:t>
            </w:r>
            <w:r w:rsidRPr="001A5AF9">
              <w:rPr>
                <w:spacing w:val="-1"/>
              </w:rPr>
              <w:t>Ngila,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SEANAC</w:t>
            </w:r>
          </w:p>
          <w:p w:rsidR="001C5332" w:rsidRPr="001A5AF9" w:rsidRDefault="00230051" w:rsidP="0002538A">
            <w:pPr>
              <w:ind w:right="1843"/>
              <w:jc w:val="both"/>
              <w:rPr>
                <w:spacing w:val="29"/>
              </w:rPr>
            </w:pPr>
            <w:r w:rsidRPr="001A5AF9">
              <w:rPr>
                <w:spacing w:val="-1"/>
              </w:rPr>
              <w:t>Prof.</w:t>
            </w:r>
            <w:r w:rsidRPr="001A5AF9">
              <w:t xml:space="preserve">G. </w:t>
            </w:r>
            <w:r w:rsidRPr="001A5AF9">
              <w:rPr>
                <w:spacing w:val="-1"/>
              </w:rPr>
              <w:t>Kamau (Kenya),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SEANAC</w:t>
            </w:r>
          </w:p>
          <w:p w:rsidR="00230051" w:rsidRPr="001A5AF9" w:rsidRDefault="00230051" w:rsidP="0002538A">
            <w:pPr>
              <w:ind w:right="1843"/>
              <w:jc w:val="both"/>
              <w:rPr>
                <w:rFonts w:cs="Calibri"/>
              </w:rPr>
            </w:pPr>
            <w:r w:rsidRPr="001A5AF9">
              <w:t>Dr</w:t>
            </w:r>
            <w:r w:rsidR="005E06CC">
              <w:t xml:space="preserve"> </w:t>
            </w:r>
            <w:r w:rsidRPr="001A5AF9">
              <w:rPr>
                <w:spacing w:val="-1"/>
              </w:rPr>
              <w:t>S.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Dube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(Zimbabwe),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SEANAC</w:t>
            </w:r>
            <w:r w:rsidR="005E06CC">
              <w:rPr>
                <w:spacing w:val="-1"/>
              </w:rPr>
              <w:t xml:space="preserve"> </w:t>
            </w:r>
            <w:r w:rsidRPr="00BA24A8">
              <w:rPr>
                <w:sz w:val="20"/>
              </w:rPr>
              <w:t>Dr.</w:t>
            </w:r>
            <w:r w:rsidRPr="00BA24A8">
              <w:rPr>
                <w:spacing w:val="-1"/>
                <w:sz w:val="20"/>
              </w:rPr>
              <w:t>V.</w:t>
            </w:r>
            <w:r w:rsidRPr="00BA24A8">
              <w:rPr>
                <w:spacing w:val="-2"/>
                <w:sz w:val="20"/>
              </w:rPr>
              <w:t>Obuseng,</w:t>
            </w:r>
            <w:r w:rsidR="00BA24A8" w:rsidRPr="00BA24A8">
              <w:rPr>
                <w:spacing w:val="-2"/>
                <w:sz w:val="20"/>
              </w:rPr>
              <w:t xml:space="preserve"> (</w:t>
            </w:r>
            <w:r w:rsidRPr="00BA24A8">
              <w:rPr>
                <w:spacing w:val="-1"/>
                <w:sz w:val="20"/>
              </w:rPr>
              <w:t>Botswana</w:t>
            </w:r>
            <w:r w:rsidR="00BA24A8" w:rsidRPr="00BA24A8">
              <w:rPr>
                <w:spacing w:val="-1"/>
                <w:sz w:val="20"/>
              </w:rPr>
              <w:t>)</w:t>
            </w:r>
            <w:r w:rsidRPr="00BA24A8">
              <w:rPr>
                <w:spacing w:val="-1"/>
                <w:sz w:val="20"/>
              </w:rPr>
              <w:t xml:space="preserve">, </w:t>
            </w:r>
            <w:r w:rsidR="005E06CC" w:rsidRPr="00BA24A8">
              <w:rPr>
                <w:spacing w:val="-1"/>
                <w:sz w:val="20"/>
              </w:rPr>
              <w:t>S</w:t>
            </w:r>
            <w:r w:rsidRPr="00BA24A8">
              <w:rPr>
                <w:spacing w:val="-1"/>
                <w:sz w:val="20"/>
              </w:rPr>
              <w:t>EANAC</w:t>
            </w:r>
          </w:p>
          <w:p w:rsidR="00230051" w:rsidRPr="001A5AF9" w:rsidRDefault="00230051" w:rsidP="0002538A">
            <w:pPr>
              <w:jc w:val="both"/>
              <w:rPr>
                <w:rFonts w:cs="Calibri"/>
              </w:rPr>
            </w:pPr>
            <w:r w:rsidRPr="001A5AF9">
              <w:t xml:space="preserve">Dr. </w:t>
            </w:r>
            <w:r w:rsidRPr="001A5AF9">
              <w:rPr>
                <w:spacing w:val="-1"/>
              </w:rPr>
              <w:t>H.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Okatch, SEANAC</w:t>
            </w:r>
          </w:p>
          <w:p w:rsidR="005E06CC" w:rsidRDefault="00230051" w:rsidP="0002538A">
            <w:pPr>
              <w:ind w:right="2475"/>
              <w:jc w:val="both"/>
              <w:rPr>
                <w:spacing w:val="-1"/>
              </w:rPr>
            </w:pPr>
            <w:r w:rsidRPr="001A5AF9">
              <w:t>Dr. T.</w:t>
            </w:r>
            <w:r w:rsidR="005E06CC">
              <w:t xml:space="preserve"> </w:t>
            </w:r>
            <w:r w:rsidRPr="001A5AF9">
              <w:rPr>
                <w:spacing w:val="-1"/>
              </w:rPr>
              <w:t>Wondimu,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Ethiopia</w:t>
            </w:r>
            <w:r w:rsidR="005E06CC">
              <w:rPr>
                <w:spacing w:val="-1"/>
              </w:rPr>
              <w:t xml:space="preserve"> </w:t>
            </w:r>
          </w:p>
          <w:p w:rsidR="001C5332" w:rsidRPr="001A5AF9" w:rsidRDefault="00230051" w:rsidP="0002538A">
            <w:pPr>
              <w:ind w:right="2475"/>
              <w:jc w:val="both"/>
              <w:rPr>
                <w:spacing w:val="27"/>
              </w:rPr>
            </w:pPr>
            <w:r w:rsidRPr="001A5AF9">
              <w:t>Dr.M. J</w:t>
            </w:r>
            <w:r w:rsidR="005E06CC">
              <w:t xml:space="preserve"> </w:t>
            </w:r>
            <w:r w:rsidRPr="001A5AF9">
              <w:rPr>
                <w:spacing w:val="-1"/>
              </w:rPr>
              <w:t>Mavura,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Tanzania</w:t>
            </w:r>
          </w:p>
          <w:p w:rsidR="00230051" w:rsidRPr="001A5AF9" w:rsidRDefault="00230051" w:rsidP="0002538A">
            <w:pPr>
              <w:ind w:right="2475"/>
              <w:jc w:val="both"/>
              <w:rPr>
                <w:rFonts w:cs="Calibri"/>
              </w:rPr>
            </w:pPr>
            <w:r w:rsidRPr="001A5AF9">
              <w:t>Dr.</w:t>
            </w:r>
            <w:r w:rsidRPr="001A5AF9">
              <w:rPr>
                <w:spacing w:val="-1"/>
              </w:rPr>
              <w:t>Matoetoe,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Lesotho</w:t>
            </w:r>
          </w:p>
          <w:p w:rsidR="00230051" w:rsidRPr="001A5AF9" w:rsidRDefault="00230051" w:rsidP="0002538A">
            <w:pPr>
              <w:jc w:val="both"/>
              <w:rPr>
                <w:rFonts w:cs="Calibri"/>
              </w:rPr>
            </w:pPr>
            <w:r w:rsidRPr="001A5AF9">
              <w:t>Dr. W.R. L.</w:t>
            </w:r>
            <w:r w:rsidRPr="001A5AF9">
              <w:rPr>
                <w:spacing w:val="-1"/>
              </w:rPr>
              <w:t>Masamba,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Malawi</w:t>
            </w:r>
          </w:p>
          <w:p w:rsidR="001C5332" w:rsidRPr="001A5AF9" w:rsidRDefault="00230051" w:rsidP="0002538A">
            <w:pPr>
              <w:ind w:right="1645"/>
              <w:rPr>
                <w:spacing w:val="29"/>
              </w:rPr>
            </w:pPr>
            <w:r w:rsidRPr="001A5AF9">
              <w:t xml:space="preserve">Dr. </w:t>
            </w:r>
            <w:r w:rsidRPr="001A5AF9">
              <w:rPr>
                <w:spacing w:val="-1"/>
              </w:rPr>
              <w:t>Carlosda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Maia, Mozambique</w:t>
            </w:r>
          </w:p>
          <w:p w:rsidR="00230051" w:rsidRPr="001A5AF9" w:rsidRDefault="00230051" w:rsidP="0002538A">
            <w:pPr>
              <w:ind w:right="1645"/>
              <w:rPr>
                <w:rFonts w:cs="Calibri"/>
              </w:rPr>
            </w:pPr>
            <w:r w:rsidRPr="001A5AF9">
              <w:t xml:space="preserve">Dr. </w:t>
            </w:r>
            <w:r w:rsidRPr="001A5AF9">
              <w:rPr>
                <w:spacing w:val="-1"/>
              </w:rPr>
              <w:t>S. S.Mamba,Swaziland</w:t>
            </w:r>
          </w:p>
          <w:p w:rsidR="001C5332" w:rsidRPr="001A5AF9" w:rsidRDefault="00230051" w:rsidP="0002538A">
            <w:pPr>
              <w:ind w:right="1868"/>
              <w:rPr>
                <w:spacing w:val="27"/>
              </w:rPr>
            </w:pPr>
            <w:r w:rsidRPr="001A5AF9">
              <w:t xml:space="preserve">Dr. </w:t>
            </w:r>
            <w:r w:rsidRPr="001A5AF9">
              <w:rPr>
                <w:spacing w:val="-1"/>
              </w:rPr>
              <w:t xml:space="preserve">F. </w:t>
            </w:r>
            <w:r w:rsidRPr="001A5AF9">
              <w:t>N.</w:t>
            </w:r>
            <w:r w:rsidR="005E06CC">
              <w:t xml:space="preserve"> </w:t>
            </w:r>
            <w:r w:rsidRPr="001A5AF9">
              <w:rPr>
                <w:spacing w:val="-1"/>
              </w:rPr>
              <w:t>Ngasappa,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2"/>
              </w:rPr>
              <w:t>Tanzania</w:t>
            </w:r>
          </w:p>
          <w:p w:rsidR="00230051" w:rsidRPr="001A5AF9" w:rsidRDefault="00230051" w:rsidP="0002538A">
            <w:pPr>
              <w:ind w:right="1868"/>
              <w:rPr>
                <w:rFonts w:cs="Calibri"/>
              </w:rPr>
            </w:pPr>
            <w:r w:rsidRPr="001A5AF9">
              <w:t xml:space="preserve">Prof. </w:t>
            </w:r>
            <w:r w:rsidRPr="001A5AF9">
              <w:rPr>
                <w:spacing w:val="-1"/>
              </w:rPr>
              <w:t>S.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Nyanzi,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Uganda</w:t>
            </w:r>
          </w:p>
          <w:p w:rsidR="001C5332" w:rsidRPr="001A5AF9" w:rsidRDefault="00230051" w:rsidP="0002538A">
            <w:pPr>
              <w:ind w:right="2302"/>
              <w:rPr>
                <w:spacing w:val="28"/>
              </w:rPr>
            </w:pPr>
            <w:r w:rsidRPr="001A5AF9">
              <w:t>Dr. K.</w:t>
            </w:r>
            <w:r w:rsidR="005E06CC">
              <w:t xml:space="preserve"> </w:t>
            </w:r>
            <w:r w:rsidRPr="001A5AF9">
              <w:rPr>
                <w:spacing w:val="-1"/>
              </w:rPr>
              <w:t>Sichilongo,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Zambia</w:t>
            </w:r>
          </w:p>
          <w:p w:rsidR="00230051" w:rsidRPr="001A5AF9" w:rsidRDefault="00230051" w:rsidP="0002538A">
            <w:pPr>
              <w:ind w:right="2302"/>
              <w:rPr>
                <w:rFonts w:cs="Calibri"/>
              </w:rPr>
            </w:pPr>
            <w:r w:rsidRPr="001A5AF9">
              <w:t xml:space="preserve">Dr. </w:t>
            </w:r>
            <w:r w:rsidRPr="001A5AF9">
              <w:rPr>
                <w:spacing w:val="-1"/>
              </w:rPr>
              <w:t>Sithole,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Zimbabwe</w:t>
            </w:r>
          </w:p>
          <w:p w:rsidR="00230051" w:rsidRPr="001A5AF9" w:rsidRDefault="00230051" w:rsidP="0002538A">
            <w:pPr>
              <w:ind w:right="1868"/>
              <w:rPr>
                <w:rFonts w:cs="Calibri"/>
              </w:rPr>
            </w:pPr>
            <w:r w:rsidRPr="001A5AF9">
              <w:rPr>
                <w:spacing w:val="-1"/>
              </w:rPr>
              <w:t>Prof.M.F.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 xml:space="preserve">Zaranyika, </w:t>
            </w:r>
            <w:r w:rsidRPr="001A5AF9">
              <w:rPr>
                <w:spacing w:val="-2"/>
              </w:rPr>
              <w:t xml:space="preserve">Zimbabwe, </w:t>
            </w:r>
            <w:r w:rsidRPr="001A5AF9">
              <w:rPr>
                <w:spacing w:val="-1"/>
              </w:rPr>
              <w:t>Prof.S.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Mbogo,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Tanzania</w:t>
            </w:r>
          </w:p>
          <w:p w:rsidR="00230051" w:rsidRPr="001A5AF9" w:rsidRDefault="00230051" w:rsidP="0002538A">
            <w:pPr>
              <w:tabs>
                <w:tab w:val="left" w:pos="996"/>
                <w:tab w:val="left" w:pos="5788"/>
              </w:tabs>
              <w:rPr>
                <w:b/>
                <w:color w:val="FF0000"/>
                <w:spacing w:val="-1"/>
                <w:sz w:val="24"/>
              </w:rPr>
            </w:pPr>
            <w:r w:rsidRPr="001A5AF9">
              <w:t xml:space="preserve">Dr. </w:t>
            </w:r>
            <w:r w:rsidRPr="001A5AF9">
              <w:rPr>
                <w:spacing w:val="-1"/>
              </w:rPr>
              <w:t>W.R.L.</w:t>
            </w:r>
            <w:r w:rsidR="005E06CC">
              <w:rPr>
                <w:spacing w:val="-1"/>
              </w:rPr>
              <w:t xml:space="preserve"> </w:t>
            </w:r>
            <w:r w:rsidRPr="001A5AF9">
              <w:rPr>
                <w:spacing w:val="-1"/>
              </w:rPr>
              <w:t>Masamaba</w:t>
            </w:r>
          </w:p>
        </w:tc>
        <w:tc>
          <w:tcPr>
            <w:tcW w:w="5940" w:type="dxa"/>
          </w:tcPr>
          <w:p w:rsidR="007D0BEE" w:rsidRPr="007C1B80" w:rsidRDefault="007D0BEE" w:rsidP="007D0BEE">
            <w:pPr>
              <w:spacing w:before="43"/>
              <w:ind w:left="378"/>
              <w:rPr>
                <w:rFonts w:cs="Calibri"/>
              </w:rPr>
            </w:pPr>
            <w:r w:rsidRPr="007C1B80">
              <w:rPr>
                <w:spacing w:val="-1"/>
              </w:rPr>
              <w:t>Prof.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G.N.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Kamau,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</w:t>
            </w:r>
            <w:r w:rsidRPr="007C1B80">
              <w:t xml:space="preserve"> of</w:t>
            </w:r>
            <w:r w:rsidR="005E06CC">
              <w:t xml:space="preserve">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Chairman</w:t>
            </w:r>
          </w:p>
          <w:p w:rsidR="007D0BEE" w:rsidRPr="007C1B80" w:rsidRDefault="007D0BEE" w:rsidP="007D0BEE">
            <w:pPr>
              <w:ind w:left="378"/>
              <w:rPr>
                <w:rFonts w:cs="Calibri"/>
              </w:rPr>
            </w:pPr>
            <w:r w:rsidRPr="007C1B80">
              <w:t>Dr.</w:t>
            </w:r>
            <w:r w:rsidRPr="007C1B80">
              <w:rPr>
                <w:spacing w:val="-1"/>
              </w:rPr>
              <w:t xml:space="preserve"> P.M.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Guto,University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of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Secretary</w:t>
            </w:r>
          </w:p>
          <w:p w:rsidR="007D0BEE" w:rsidRPr="007C1B80" w:rsidRDefault="007D0BEE" w:rsidP="007D0BEE">
            <w:pPr>
              <w:ind w:left="378"/>
              <w:rPr>
                <w:rFonts w:cs="Calibri"/>
              </w:rPr>
            </w:pPr>
            <w:r w:rsidRPr="007C1B80">
              <w:t>Dr.</w:t>
            </w:r>
            <w:r w:rsidRPr="007C1B80">
              <w:rPr>
                <w:spacing w:val="-1"/>
              </w:rPr>
              <w:t xml:space="preserve"> Joseph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Mwaniki,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 xml:space="preserve">University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BA24A8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Deputy Secretary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and Advert</w:t>
            </w:r>
            <w:r w:rsidR="001C5332" w:rsidRPr="007C1B80">
              <w:rPr>
                <w:spacing w:val="-1"/>
              </w:rPr>
              <w:t xml:space="preserve">isement </w:t>
            </w:r>
            <w:r w:rsidRPr="007C1B80">
              <w:rPr>
                <w:spacing w:val="-1"/>
              </w:rPr>
              <w:t>Officer</w:t>
            </w:r>
          </w:p>
          <w:p w:rsidR="007D0BEE" w:rsidRPr="007C1B80" w:rsidRDefault="007D0BEE" w:rsidP="007D0BEE">
            <w:pPr>
              <w:ind w:left="378"/>
              <w:rPr>
                <w:rFonts w:cs="Calibri"/>
              </w:rPr>
            </w:pPr>
            <w:r w:rsidRPr="007C1B80">
              <w:rPr>
                <w:spacing w:val="-1"/>
              </w:rPr>
              <w:t>Dr.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Immaculate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Michira,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</w:t>
            </w:r>
            <w:r w:rsidR="005E06CC">
              <w:rPr>
                <w:spacing w:val="-1"/>
              </w:rPr>
              <w:t xml:space="preserve">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Treasurer</w:t>
            </w:r>
          </w:p>
          <w:p w:rsidR="007D0BEE" w:rsidRPr="007C1B80" w:rsidRDefault="007D0BEE" w:rsidP="007D0BEE">
            <w:pPr>
              <w:ind w:left="378"/>
              <w:rPr>
                <w:rFonts w:cs="Calibri"/>
              </w:rPr>
            </w:pPr>
            <w:r w:rsidRPr="007C1B80">
              <w:t xml:space="preserve">Dr. </w:t>
            </w:r>
            <w:r w:rsidRPr="007C1B80">
              <w:rPr>
                <w:spacing w:val="-1"/>
              </w:rPr>
              <w:t>Vincent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Madadi,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 xml:space="preserve">University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Program Officer</w:t>
            </w:r>
          </w:p>
          <w:p w:rsidR="007D0BEE" w:rsidRPr="007C1B80" w:rsidRDefault="007D0BEE" w:rsidP="007D0BEE">
            <w:pPr>
              <w:ind w:left="378"/>
              <w:rPr>
                <w:rFonts w:cs="Calibri"/>
              </w:rPr>
            </w:pPr>
            <w:r w:rsidRPr="007C1B80">
              <w:t>Dr.</w:t>
            </w:r>
            <w:r w:rsidRPr="007C1B80">
              <w:rPr>
                <w:spacing w:val="-1"/>
              </w:rPr>
              <w:t xml:space="preserve"> Deborah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Abongo, University</w:t>
            </w:r>
            <w:r w:rsidR="005E06CC">
              <w:rPr>
                <w:spacing w:val="-1"/>
              </w:rPr>
              <w:t xml:space="preserve">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Deputy Advert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Officer</w:t>
            </w:r>
          </w:p>
          <w:p w:rsidR="005E06CC" w:rsidRDefault="007D0BEE" w:rsidP="007D0BEE">
            <w:pPr>
              <w:ind w:left="378" w:right="345"/>
              <w:rPr>
                <w:spacing w:val="-1"/>
              </w:rPr>
            </w:pPr>
            <w:r w:rsidRPr="007C1B80">
              <w:t>Dr.H.</w:t>
            </w:r>
            <w:r w:rsidR="005E06CC">
              <w:t xml:space="preserve"> </w:t>
            </w:r>
            <w:r w:rsidRPr="007C1B80">
              <w:rPr>
                <w:spacing w:val="-1"/>
              </w:rPr>
              <w:t>Nyambaka,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Kenyatta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</w:t>
            </w:r>
            <w:r w:rsidR="005E06CC">
              <w:rPr>
                <w:spacing w:val="-1"/>
              </w:rPr>
              <w:t xml:space="preserve"> </w:t>
            </w:r>
          </w:p>
          <w:p w:rsidR="005E06CC" w:rsidRDefault="007D0BEE" w:rsidP="007D0BEE">
            <w:pPr>
              <w:ind w:left="378" w:right="345"/>
              <w:rPr>
                <w:spacing w:val="-1"/>
              </w:rPr>
            </w:pPr>
            <w:r w:rsidRPr="007C1B80">
              <w:rPr>
                <w:spacing w:val="-1"/>
              </w:rPr>
              <w:t>Prof.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2"/>
              </w:rPr>
              <w:t>S.M.</w:t>
            </w:r>
            <w:r w:rsidR="005E06CC">
              <w:rPr>
                <w:spacing w:val="-2"/>
              </w:rPr>
              <w:t xml:space="preserve"> </w:t>
            </w:r>
            <w:r w:rsidRPr="007C1B80">
              <w:rPr>
                <w:spacing w:val="-1"/>
              </w:rPr>
              <w:t>Kagwanja, Chuka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</w:t>
            </w:r>
          </w:p>
          <w:p w:rsidR="007D0BEE" w:rsidRPr="007C1B80" w:rsidRDefault="007D0BEE" w:rsidP="007D0BEE">
            <w:pPr>
              <w:ind w:left="378" w:right="345"/>
              <w:rPr>
                <w:rFonts w:cs="Calibri"/>
              </w:rPr>
            </w:pPr>
            <w:r w:rsidRPr="007C1B80">
              <w:t>Dr.</w:t>
            </w:r>
            <w:r w:rsidRPr="007C1B80">
              <w:rPr>
                <w:spacing w:val="-1"/>
              </w:rPr>
              <w:t xml:space="preserve"> J.M.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Wanjohi,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</w:t>
            </w:r>
            <w:r w:rsidRPr="007C1B80">
              <w:t xml:space="preserve"> of</w:t>
            </w:r>
            <w:r w:rsidR="005E06CC">
              <w:t xml:space="preserve">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Public</w:t>
            </w:r>
            <w:r w:rsidR="005E06CC">
              <w:rPr>
                <w:spacing w:val="-1"/>
              </w:rPr>
              <w:t xml:space="preserve"> </w:t>
            </w:r>
            <w:r w:rsidR="001C5332" w:rsidRPr="007C1B80">
              <w:rPr>
                <w:spacing w:val="-1"/>
              </w:rPr>
              <w:t>R</w:t>
            </w:r>
            <w:r w:rsidRPr="007C1B80">
              <w:rPr>
                <w:spacing w:val="-1"/>
              </w:rPr>
              <w:t>elations Officer</w:t>
            </w:r>
          </w:p>
          <w:p w:rsidR="001C5332" w:rsidRPr="007C1B80" w:rsidRDefault="007D0BEE" w:rsidP="007D0BEE">
            <w:pPr>
              <w:ind w:left="378" w:right="129"/>
              <w:rPr>
                <w:spacing w:val="27"/>
              </w:rPr>
            </w:pPr>
            <w:r w:rsidRPr="007C1B80">
              <w:t>David</w:t>
            </w:r>
            <w:r w:rsidR="005E06CC">
              <w:t xml:space="preserve"> </w:t>
            </w:r>
            <w:r w:rsidRPr="007C1B80">
              <w:rPr>
                <w:spacing w:val="-1"/>
              </w:rPr>
              <w:t>Koech,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</w:t>
            </w:r>
            <w:r w:rsidR="005E06CC">
              <w:rPr>
                <w:spacing w:val="-1"/>
              </w:rPr>
              <w:t xml:space="preserve"> </w:t>
            </w:r>
            <w:r w:rsidRPr="007C1B80">
              <w:t>Bureau</w:t>
            </w:r>
            <w:r w:rsidR="005E06CC">
              <w:t xml:space="preserve"> </w:t>
            </w:r>
            <w:r w:rsidRPr="007C1B80">
              <w:t xml:space="preserve">of </w:t>
            </w:r>
            <w:r w:rsidRPr="007C1B80">
              <w:rPr>
                <w:spacing w:val="-1"/>
              </w:rPr>
              <w:t>Standards,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</w:t>
            </w:r>
          </w:p>
          <w:p w:rsidR="007D0BEE" w:rsidRPr="007C1B80" w:rsidRDefault="007D0BEE" w:rsidP="007D0BEE">
            <w:pPr>
              <w:ind w:left="378" w:right="129"/>
              <w:rPr>
                <w:spacing w:val="-1"/>
              </w:rPr>
            </w:pPr>
            <w:r w:rsidRPr="007C1B80">
              <w:t>Dr.</w:t>
            </w:r>
            <w:r w:rsidRPr="007C1B80">
              <w:rPr>
                <w:spacing w:val="-1"/>
              </w:rPr>
              <w:t xml:space="preserve"> Solomon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Derese,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</w:t>
            </w:r>
            <w:r w:rsidR="005E06CC">
              <w:rPr>
                <w:spacing w:val="-1"/>
              </w:rPr>
              <w:t xml:space="preserve">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Website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Manager</w:t>
            </w:r>
          </w:p>
          <w:p w:rsidR="0002538A" w:rsidRPr="007C1B80" w:rsidRDefault="0002538A" w:rsidP="007D0BEE">
            <w:pPr>
              <w:ind w:left="378" w:right="129"/>
              <w:rPr>
                <w:spacing w:val="-1"/>
              </w:rPr>
            </w:pPr>
            <w:r w:rsidRPr="007C1B80">
              <w:rPr>
                <w:spacing w:val="-1"/>
              </w:rPr>
              <w:t>Dr. Albert J. Ndakala</w:t>
            </w:r>
            <w:r w:rsidR="00B8644D" w:rsidRPr="007C1B80">
              <w:rPr>
                <w:spacing w:val="-1"/>
              </w:rPr>
              <w:t>, member</w:t>
            </w:r>
          </w:p>
          <w:p w:rsidR="0002538A" w:rsidRPr="007C1B80" w:rsidRDefault="0002538A" w:rsidP="007D0BEE">
            <w:pPr>
              <w:ind w:left="378" w:right="129"/>
              <w:rPr>
                <w:rFonts w:cs="Calibri"/>
              </w:rPr>
            </w:pPr>
            <w:r w:rsidRPr="007C1B80">
              <w:rPr>
                <w:spacing w:val="-1"/>
              </w:rPr>
              <w:t>Prof. D</w:t>
            </w:r>
            <w:r w:rsidR="001669A9" w:rsidRPr="007C1B80">
              <w:rPr>
                <w:spacing w:val="-1"/>
              </w:rPr>
              <w:t xml:space="preserve">avid </w:t>
            </w:r>
            <w:r w:rsidRPr="007C1B80">
              <w:rPr>
                <w:spacing w:val="-1"/>
              </w:rPr>
              <w:t>N. Kariuki</w:t>
            </w:r>
            <w:r w:rsidR="00B8644D" w:rsidRPr="007C1B80">
              <w:rPr>
                <w:spacing w:val="-1"/>
              </w:rPr>
              <w:t>, member</w:t>
            </w:r>
          </w:p>
          <w:p w:rsidR="005E06CC" w:rsidRDefault="007D0BEE" w:rsidP="005E06CC">
            <w:pPr>
              <w:ind w:left="378"/>
            </w:pPr>
            <w:r w:rsidRPr="007C1B80">
              <w:t>Dr.</w:t>
            </w:r>
            <w:r w:rsidR="005E06CC">
              <w:t xml:space="preserve"> </w:t>
            </w:r>
            <w:r w:rsidRPr="007C1B80">
              <w:t>Amir</w:t>
            </w:r>
            <w:r w:rsidR="005E06CC">
              <w:t xml:space="preserve"> </w:t>
            </w:r>
            <w:r w:rsidRPr="007C1B80">
              <w:rPr>
                <w:spacing w:val="-1"/>
              </w:rPr>
              <w:t>Yusuf,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</w:t>
            </w:r>
            <w:r w:rsidR="005E06CC">
              <w:rPr>
                <w:spacing w:val="-1"/>
              </w:rPr>
              <w:t xml:space="preserve">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 w:rsidR="005E06CC"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Host</w:t>
            </w:r>
            <w:r w:rsidR="005E06CC" w:rsidRPr="007C1B80">
              <w:t xml:space="preserve"> </w:t>
            </w:r>
          </w:p>
          <w:p w:rsidR="005E06CC" w:rsidRPr="007C1B80" w:rsidRDefault="005E06CC" w:rsidP="005E06CC">
            <w:pPr>
              <w:ind w:left="378"/>
              <w:rPr>
                <w:rFonts w:cs="Calibri"/>
              </w:rPr>
            </w:pPr>
            <w:r w:rsidRPr="007C1B80">
              <w:t xml:space="preserve">Mr. </w:t>
            </w:r>
            <w:r w:rsidRPr="007C1B80">
              <w:rPr>
                <w:spacing w:val="-1"/>
              </w:rPr>
              <w:t>Charles</w:t>
            </w:r>
            <w:r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Mirikau,</w:t>
            </w:r>
            <w:r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University</w:t>
            </w:r>
            <w:r>
              <w:rPr>
                <w:spacing w:val="-1"/>
              </w:rPr>
              <w:t xml:space="preserve"> </w:t>
            </w:r>
            <w:r w:rsidRPr="007C1B80">
              <w:t xml:space="preserve">of </w:t>
            </w:r>
            <w:r w:rsidRPr="007C1B80">
              <w:rPr>
                <w:spacing w:val="-1"/>
              </w:rPr>
              <w:t>Nairobi,</w:t>
            </w:r>
            <w:r>
              <w:rPr>
                <w:spacing w:val="-1"/>
              </w:rPr>
              <w:t xml:space="preserve"> </w:t>
            </w:r>
            <w:r w:rsidRPr="007C1B80">
              <w:rPr>
                <w:spacing w:val="-1"/>
              </w:rPr>
              <w:t>Kenya,</w:t>
            </w:r>
          </w:p>
          <w:p w:rsidR="005E06CC" w:rsidRPr="007C1B80" w:rsidRDefault="005E06CC" w:rsidP="005E06CC">
            <w:pPr>
              <w:spacing w:line="267" w:lineRule="exact"/>
              <w:ind w:left="378"/>
              <w:rPr>
                <w:rFonts w:cs="Calibri"/>
              </w:rPr>
            </w:pPr>
            <w:r w:rsidRPr="007C1B80">
              <w:rPr>
                <w:spacing w:val="-1"/>
              </w:rPr>
              <w:t>Travel</w:t>
            </w:r>
            <w:r w:rsidRPr="007C1B80">
              <w:t xml:space="preserve"> and</w:t>
            </w:r>
            <w:r>
              <w:t xml:space="preserve"> </w:t>
            </w:r>
            <w:r w:rsidRPr="007C1B80">
              <w:rPr>
                <w:spacing w:val="-1"/>
              </w:rPr>
              <w:t>logistics</w:t>
            </w:r>
          </w:p>
          <w:p w:rsidR="00230051" w:rsidRPr="007C1B80" w:rsidRDefault="00230051" w:rsidP="0002538A">
            <w:pPr>
              <w:ind w:left="378"/>
              <w:rPr>
                <w:spacing w:val="-1"/>
              </w:rPr>
            </w:pPr>
          </w:p>
        </w:tc>
      </w:tr>
    </w:tbl>
    <w:p w:rsidR="00230051" w:rsidRPr="001A5AF9" w:rsidRDefault="00230051" w:rsidP="00230051">
      <w:pPr>
        <w:tabs>
          <w:tab w:val="left" w:pos="996"/>
          <w:tab w:val="left" w:pos="5788"/>
        </w:tabs>
        <w:rPr>
          <w:b/>
          <w:color w:val="FF0000"/>
          <w:spacing w:val="-1"/>
          <w:sz w:val="24"/>
        </w:rPr>
      </w:pPr>
    </w:p>
    <w:p w:rsidR="00B94954" w:rsidRPr="001A5AF9" w:rsidRDefault="00C613FC" w:rsidP="00017402">
      <w:pPr>
        <w:pStyle w:val="Heading2"/>
        <w:tabs>
          <w:tab w:val="left" w:pos="771"/>
        </w:tabs>
        <w:ind w:left="270" w:firstLine="0"/>
        <w:rPr>
          <w:b w:val="0"/>
          <w:bCs w:val="0"/>
        </w:rPr>
      </w:pPr>
      <w:r w:rsidRPr="001A5AF9">
        <w:rPr>
          <w:color w:val="FF0000"/>
          <w:spacing w:val="-1"/>
        </w:rPr>
        <w:t xml:space="preserve">13. </w:t>
      </w:r>
      <w:r w:rsidR="00B94954" w:rsidRPr="001A5AF9">
        <w:rPr>
          <w:color w:val="FF0000"/>
          <w:spacing w:val="-1"/>
        </w:rPr>
        <w:t>Excursions:</w:t>
      </w:r>
    </w:p>
    <w:p w:rsidR="00B94954" w:rsidRPr="001A5AF9" w:rsidRDefault="00B94954" w:rsidP="00017402">
      <w:pPr>
        <w:pStyle w:val="Heading2"/>
        <w:tabs>
          <w:tab w:val="left" w:pos="771"/>
        </w:tabs>
        <w:ind w:left="270" w:firstLine="0"/>
        <w:jc w:val="both"/>
        <w:rPr>
          <w:b w:val="0"/>
          <w:bCs w:val="0"/>
        </w:rPr>
      </w:pPr>
      <w:r w:rsidRPr="001A5AF9">
        <w:rPr>
          <w:b w:val="0"/>
          <w:bCs w:val="0"/>
        </w:rPr>
        <w:t>Excursion visits to some of the world famous tourist attractions such as Fort Jesus, M</w:t>
      </w:r>
      <w:r w:rsidR="00B61499" w:rsidRPr="001A5AF9">
        <w:rPr>
          <w:b w:val="0"/>
          <w:bCs w:val="0"/>
        </w:rPr>
        <w:t>arine Park, Haller Park and Gedi</w:t>
      </w:r>
      <w:r w:rsidRPr="001A5AF9">
        <w:rPr>
          <w:b w:val="0"/>
          <w:bCs w:val="0"/>
        </w:rPr>
        <w:t xml:space="preserve"> ruins. Others sites are being planned. Excursions will be at an extra cost.</w:t>
      </w:r>
    </w:p>
    <w:p w:rsidR="00BA24A8" w:rsidRDefault="00BA24A8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B94954" w:rsidRPr="001A5AF9" w:rsidRDefault="00B94954">
      <w:pPr>
        <w:widowControl/>
        <w:rPr>
          <w:color w:val="FF0000"/>
        </w:rPr>
      </w:pPr>
    </w:p>
    <w:tbl>
      <w:tblPr>
        <w:tblStyle w:val="TableGrid"/>
        <w:tblW w:w="10314" w:type="dxa"/>
        <w:tblInd w:w="378" w:type="dxa"/>
        <w:tblLayout w:type="fixed"/>
        <w:tblLook w:val="04A0"/>
      </w:tblPr>
      <w:tblGrid>
        <w:gridCol w:w="3078"/>
        <w:gridCol w:w="2520"/>
        <w:gridCol w:w="2430"/>
        <w:gridCol w:w="2286"/>
      </w:tblGrid>
      <w:tr w:rsidR="00B0353E" w:rsidRPr="001A5AF9" w:rsidTr="00017402">
        <w:tc>
          <w:tcPr>
            <w:tcW w:w="3078" w:type="dxa"/>
          </w:tcPr>
          <w:p w:rsidR="000E5FE0" w:rsidRPr="001A5AF9" w:rsidRDefault="000E5FE0" w:rsidP="00B61499">
            <w:pPr>
              <w:widowControl/>
              <w:rPr>
                <w:b/>
                <w:color w:val="FF0000"/>
                <w:spacing w:val="-1"/>
                <w:sz w:val="16"/>
                <w:szCs w:val="16"/>
              </w:rPr>
            </w:pPr>
            <w:r w:rsidRPr="001A5AF9">
              <w:rPr>
                <w:b/>
                <w:color w:val="FF0000"/>
                <w:spacing w:val="-1"/>
                <w:sz w:val="16"/>
                <w:szCs w:val="16"/>
              </w:rPr>
              <w:br w:type="page"/>
            </w:r>
            <w:r w:rsidRPr="001A5AF9">
              <w:rPr>
                <w:b/>
                <w:sz w:val="16"/>
                <w:szCs w:val="16"/>
              </w:rPr>
              <w:t>Fort Jesus</w:t>
            </w:r>
            <w:r w:rsidR="00B61499" w:rsidRPr="001A5AF9">
              <w:rPr>
                <w:b/>
                <w:sz w:val="16"/>
                <w:szCs w:val="16"/>
              </w:rPr>
              <w:t>-</w:t>
            </w:r>
            <w:r w:rsidR="00B61499" w:rsidRPr="001A5AF9">
              <w:rPr>
                <w:rFonts w:ascii="Arial" w:hAnsi="Arial" w:cs="Arial"/>
                <w:color w:val="222222"/>
                <w:sz w:val="16"/>
                <w:szCs w:val="16"/>
              </w:rPr>
              <w:t xml:space="preserve"> You will see a Portuguese fort built in 1591 by order of King Philip I of Portugal, then ruler of the joint Portuguese and Spanish Kingdoms, located on Mombasa Island to guard the Old Port of Mombasa</w:t>
            </w:r>
            <w:r w:rsidR="00891527" w:rsidRPr="001A5AF9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0E5FE0" w:rsidRPr="001A5AF9" w:rsidRDefault="000E5FE0" w:rsidP="00B0353E">
            <w:pPr>
              <w:widowControl/>
              <w:rPr>
                <w:rFonts w:ascii="Times New Roman" w:hAnsi="Times New Roman"/>
                <w:b/>
                <w:color w:val="FF0000"/>
                <w:spacing w:val="-1"/>
                <w:sz w:val="16"/>
                <w:szCs w:val="16"/>
              </w:rPr>
            </w:pPr>
            <w:r w:rsidRPr="001A5AF9">
              <w:rPr>
                <w:rFonts w:ascii="Times New Roman" w:hAnsi="Times New Roman"/>
                <w:b/>
                <w:sz w:val="16"/>
                <w:szCs w:val="16"/>
              </w:rPr>
              <w:t>Marine Park</w:t>
            </w:r>
            <w:r w:rsidR="00B61499" w:rsidRPr="001A5AF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B0353E" w:rsidRPr="001A5AF9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comprises of the sea waters, mangroves, sea grasses, and sea weeds. It is home to variety of marine life e.g. Crabs, Sea urchins, Sea cucumbers, Sea Stars/ Starfish, Sea Jellies. </w:t>
            </w:r>
          </w:p>
        </w:tc>
        <w:tc>
          <w:tcPr>
            <w:tcW w:w="2430" w:type="dxa"/>
          </w:tcPr>
          <w:p w:rsidR="000E5FE0" w:rsidRPr="001A5AF9" w:rsidRDefault="000E5FE0" w:rsidP="005E06CC">
            <w:pPr>
              <w:widowControl/>
              <w:numPr>
                <w:ilvl w:val="1"/>
                <w:numId w:val="8"/>
              </w:numPr>
              <w:ind w:left="0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1A5AF9">
              <w:rPr>
                <w:b/>
                <w:sz w:val="16"/>
                <w:szCs w:val="16"/>
              </w:rPr>
              <w:t>Haller Park</w:t>
            </w:r>
            <w:r w:rsidR="00B61499" w:rsidRPr="001A5AF9">
              <w:rPr>
                <w:b/>
                <w:sz w:val="16"/>
                <w:szCs w:val="16"/>
              </w:rPr>
              <w:t>-</w:t>
            </w:r>
            <w:r w:rsidR="00B61499" w:rsidRPr="001A5AF9">
              <w:rPr>
                <w:rFonts w:ascii="Arial" w:hAnsi="Arial" w:cs="Arial"/>
                <w:color w:val="222222"/>
                <w:sz w:val="16"/>
                <w:szCs w:val="16"/>
              </w:rPr>
              <w:t xml:space="preserve"> A nature park in Bamburi, Mombasa, on the Kenyan Coast. It is the transformation of a quarry wasteland into an ecological paradise</w:t>
            </w:r>
            <w:r w:rsidR="00891527" w:rsidRPr="001A5AF9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  <w:tc>
          <w:tcPr>
            <w:tcW w:w="2286" w:type="dxa"/>
          </w:tcPr>
          <w:p w:rsidR="000E5FE0" w:rsidRPr="001A5AF9" w:rsidRDefault="00B61499" w:rsidP="00B61499">
            <w:pPr>
              <w:widowControl/>
              <w:rPr>
                <w:b/>
                <w:color w:val="FF0000"/>
                <w:spacing w:val="-1"/>
                <w:sz w:val="16"/>
                <w:szCs w:val="16"/>
              </w:rPr>
            </w:pPr>
            <w:r w:rsidRPr="001A5AF9">
              <w:rPr>
                <w:b/>
                <w:sz w:val="16"/>
                <w:szCs w:val="16"/>
              </w:rPr>
              <w:t>Gedi</w:t>
            </w:r>
            <w:r w:rsidR="000E5FE0" w:rsidRPr="001A5AF9">
              <w:rPr>
                <w:b/>
                <w:sz w:val="16"/>
                <w:szCs w:val="16"/>
              </w:rPr>
              <w:t xml:space="preserve"> ruins</w:t>
            </w:r>
            <w:r w:rsidRPr="001A5AF9">
              <w:rPr>
                <w:sz w:val="16"/>
                <w:szCs w:val="16"/>
              </w:rPr>
              <w:t>-</w:t>
            </w:r>
            <w:r w:rsidRPr="001A5AF9">
              <w:rPr>
                <w:rFonts w:ascii="Arial" w:hAnsi="Arial" w:cs="Arial"/>
                <w:color w:val="222222"/>
                <w:sz w:val="16"/>
                <w:szCs w:val="16"/>
              </w:rPr>
              <w:t xml:space="preserve"> You will see the remains of a Swahili town located in Gedi, a village near the coastal town of Malindi in Kenya</w:t>
            </w:r>
            <w:r w:rsidR="00891527" w:rsidRPr="001A5AF9">
              <w:rPr>
                <w:rFonts w:ascii="Arial" w:hAnsi="Arial" w:cs="Arial"/>
                <w:color w:val="222222"/>
                <w:sz w:val="16"/>
                <w:szCs w:val="16"/>
              </w:rPr>
              <w:t>.</w:t>
            </w:r>
          </w:p>
        </w:tc>
      </w:tr>
      <w:tr w:rsidR="00B0353E" w:rsidRPr="001A5AF9" w:rsidTr="00017402">
        <w:tc>
          <w:tcPr>
            <w:tcW w:w="3078" w:type="dxa"/>
          </w:tcPr>
          <w:p w:rsidR="000E5FE0" w:rsidRPr="001A5AF9" w:rsidRDefault="000E5FE0" w:rsidP="00B0353E">
            <w:pPr>
              <w:widowControl/>
              <w:ind w:left="-90" w:right="-108"/>
              <w:rPr>
                <w:b/>
                <w:color w:val="FF0000"/>
                <w:spacing w:val="-1"/>
                <w:sz w:val="24"/>
              </w:rPr>
            </w:pPr>
            <w:r w:rsidRPr="001A5AF9">
              <w:rPr>
                <w:b/>
                <w:noProof/>
                <w:color w:val="FF0000"/>
                <w:spacing w:val="-1"/>
                <w:sz w:val="24"/>
              </w:rPr>
              <w:drawing>
                <wp:inline distT="0" distB="0" distL="0" distR="0">
                  <wp:extent cx="1940118" cy="1577250"/>
                  <wp:effectExtent l="0" t="0" r="3175" b="4445"/>
                  <wp:docPr id="2" name="Picture 2" descr="C:\Users\MADADI\Pictures\FORT JE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DI\Pictures\FORT JE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115" cy="157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0E5FE0" w:rsidRPr="001A5AF9" w:rsidRDefault="00B0353E" w:rsidP="00B0353E">
            <w:pPr>
              <w:widowControl/>
              <w:ind w:left="-198"/>
              <w:rPr>
                <w:b/>
                <w:color w:val="FF0000"/>
                <w:spacing w:val="-1"/>
                <w:sz w:val="24"/>
              </w:rPr>
            </w:pPr>
            <w:r w:rsidRPr="001A5AF9">
              <w:rPr>
                <w:b/>
                <w:noProof/>
                <w:color w:val="FF0000"/>
                <w:spacing w:val="-1"/>
                <w:sz w:val="24"/>
              </w:rPr>
              <w:drawing>
                <wp:inline distT="0" distB="0" distL="0" distR="0">
                  <wp:extent cx="1701579" cy="1574358"/>
                  <wp:effectExtent l="0" t="0" r="0" b="6985"/>
                  <wp:docPr id="17" name="Picture 17" descr="C:\Users\MADADI\Pictures\marine p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DADI\Pictures\marine p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46" cy="157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0E5FE0" w:rsidRPr="001A5AF9" w:rsidRDefault="000E5FE0" w:rsidP="00B0353E">
            <w:pPr>
              <w:widowControl/>
              <w:ind w:left="-143"/>
              <w:rPr>
                <w:b/>
                <w:color w:val="FF0000"/>
                <w:spacing w:val="-1"/>
                <w:sz w:val="24"/>
              </w:rPr>
            </w:pPr>
            <w:r w:rsidRPr="001A5AF9">
              <w:rPr>
                <w:b/>
                <w:noProof/>
                <w:color w:val="FF0000"/>
                <w:spacing w:val="-1"/>
                <w:sz w:val="24"/>
              </w:rPr>
              <w:drawing>
                <wp:inline distT="0" distB="0" distL="0" distR="0">
                  <wp:extent cx="1716296" cy="1574358"/>
                  <wp:effectExtent l="0" t="0" r="0" b="6985"/>
                  <wp:docPr id="5" name="Picture 5" descr="C:\Users\MADADI\Pictures\Haller-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DADI\Pictures\Haller-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448" cy="157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0E5FE0" w:rsidRPr="001A5AF9" w:rsidRDefault="00B61499" w:rsidP="00B0353E">
            <w:pPr>
              <w:widowControl/>
              <w:ind w:hanging="108"/>
              <w:rPr>
                <w:b/>
                <w:color w:val="FF0000"/>
                <w:spacing w:val="-1"/>
                <w:sz w:val="24"/>
              </w:rPr>
            </w:pPr>
            <w:r w:rsidRPr="001A5AF9">
              <w:rPr>
                <w:b/>
                <w:noProof/>
                <w:color w:val="FF0000"/>
                <w:spacing w:val="-1"/>
                <w:sz w:val="24"/>
              </w:rPr>
              <w:drawing>
                <wp:inline distT="0" distB="0" distL="0" distR="0">
                  <wp:extent cx="1673766" cy="1574358"/>
                  <wp:effectExtent l="0" t="0" r="3175" b="6985"/>
                  <wp:docPr id="16" name="Picture 16" descr="C:\Users\MADADI\Pictures\GEDI RU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DADI\Pictures\GEDI RU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33" cy="15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F13" w:rsidRDefault="00FB6F13" w:rsidP="00BA24A8">
      <w:pPr>
        <w:widowControl/>
        <w:rPr>
          <w:color w:val="FF0000"/>
        </w:rPr>
      </w:pPr>
    </w:p>
    <w:p w:rsidR="00BA24A8" w:rsidRDefault="00BA24A8" w:rsidP="00BA24A8">
      <w:pPr>
        <w:widowControl/>
        <w:rPr>
          <w:color w:val="FF0000"/>
        </w:rPr>
      </w:pPr>
    </w:p>
    <w:p w:rsidR="00BA24A8" w:rsidRPr="00BA24A8" w:rsidRDefault="00BA24A8" w:rsidP="00BA24A8">
      <w:pPr>
        <w:widowControl/>
        <w:rPr>
          <w:b/>
          <w:bCs/>
          <w:color w:val="FF0000"/>
          <w:sz w:val="24"/>
          <w:szCs w:val="24"/>
        </w:rPr>
        <w:sectPr w:rsidR="00BA24A8" w:rsidRPr="00BA24A8" w:rsidSect="001F23EA">
          <w:headerReference w:type="default" r:id="rId22"/>
          <w:pgSz w:w="12240" w:h="15840"/>
          <w:pgMar w:top="0" w:right="1200" w:bottom="810" w:left="630" w:header="0" w:footer="959" w:gutter="0"/>
          <w:cols w:space="720"/>
        </w:sectPr>
      </w:pPr>
    </w:p>
    <w:p w:rsidR="00FB6F13" w:rsidRPr="001A5AF9" w:rsidRDefault="00E65102">
      <w:pPr>
        <w:spacing w:before="73" w:line="228" w:lineRule="exact"/>
        <w:ind w:left="1453"/>
        <w:rPr>
          <w:rFonts w:ascii="Times New Roman" w:eastAsia="Times New Roman" w:hAnsi="Times New Roman"/>
          <w:sz w:val="20"/>
          <w:szCs w:val="20"/>
        </w:rPr>
      </w:pPr>
      <w:r w:rsidRPr="001A5AF9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414020</wp:posOffset>
            </wp:positionH>
            <wp:positionV relativeFrom="paragraph">
              <wp:posOffset>-8255</wp:posOffset>
            </wp:positionV>
            <wp:extent cx="3057525" cy="147383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10B" w:rsidRPr="001A5AF9">
        <w:rPr>
          <w:rFonts w:ascii="Times New Roman"/>
          <w:b/>
          <w:sz w:val="20"/>
        </w:rPr>
        <w:t>TERMSANDCONDITIONS</w:t>
      </w:r>
    </w:p>
    <w:p w:rsidR="00FB6F13" w:rsidRPr="001A5AF9" w:rsidRDefault="00FE310B">
      <w:pPr>
        <w:tabs>
          <w:tab w:val="left" w:pos="1643"/>
          <w:tab w:val="left" w:pos="2761"/>
          <w:tab w:val="left" w:pos="3288"/>
          <w:tab w:val="left" w:pos="3799"/>
          <w:tab w:val="left" w:pos="4453"/>
        </w:tabs>
        <w:ind w:left="471" w:firstLine="50"/>
        <w:rPr>
          <w:rFonts w:ascii="Times New Roman" w:eastAsia="Times New Roman" w:hAnsi="Times New Roman"/>
          <w:sz w:val="20"/>
          <w:szCs w:val="20"/>
        </w:rPr>
      </w:pPr>
      <w:r w:rsidRPr="001A5AF9">
        <w:rPr>
          <w:rFonts w:ascii="Times New Roman"/>
          <w:spacing w:val="-1"/>
          <w:sz w:val="20"/>
        </w:rPr>
        <w:t>Conference</w:t>
      </w:r>
      <w:r w:rsidRPr="001A5AF9">
        <w:rPr>
          <w:rFonts w:ascii="Times New Roman"/>
          <w:spacing w:val="-1"/>
          <w:sz w:val="20"/>
        </w:rPr>
        <w:tab/>
      </w:r>
      <w:r w:rsidRPr="001A5AF9">
        <w:rPr>
          <w:rFonts w:ascii="Times New Roman"/>
          <w:sz w:val="20"/>
        </w:rPr>
        <w:t>registration</w:t>
      </w:r>
      <w:r w:rsidRPr="001A5AF9">
        <w:rPr>
          <w:rFonts w:ascii="Times New Roman"/>
          <w:sz w:val="20"/>
        </w:rPr>
        <w:tab/>
        <w:t>fees</w:t>
      </w:r>
      <w:r w:rsidRPr="001A5AF9">
        <w:rPr>
          <w:rFonts w:ascii="Times New Roman"/>
          <w:sz w:val="20"/>
        </w:rPr>
        <w:tab/>
      </w:r>
      <w:r w:rsidRPr="001A5AF9">
        <w:rPr>
          <w:rFonts w:ascii="Times New Roman"/>
          <w:spacing w:val="-1"/>
          <w:sz w:val="20"/>
        </w:rPr>
        <w:t>will</w:t>
      </w:r>
      <w:r w:rsidRPr="001A5AF9">
        <w:rPr>
          <w:rFonts w:ascii="Times New Roman"/>
          <w:spacing w:val="-1"/>
          <w:sz w:val="20"/>
        </w:rPr>
        <w:tab/>
      </w:r>
      <w:r w:rsidRPr="001A5AF9">
        <w:rPr>
          <w:rFonts w:ascii="Times New Roman"/>
          <w:sz w:val="20"/>
        </w:rPr>
        <w:t>cover</w:t>
      </w:r>
      <w:r w:rsidRPr="001A5AF9">
        <w:rPr>
          <w:rFonts w:ascii="Times New Roman"/>
          <w:sz w:val="20"/>
        </w:rPr>
        <w:tab/>
      </w:r>
      <w:r w:rsidRPr="001A5AF9">
        <w:rPr>
          <w:rFonts w:ascii="Times New Roman"/>
          <w:spacing w:val="-1"/>
          <w:sz w:val="20"/>
        </w:rPr>
        <w:t>meals,refreshments,</w:t>
      </w:r>
      <w:r w:rsidRPr="001A5AF9">
        <w:rPr>
          <w:rFonts w:ascii="Times New Roman"/>
          <w:sz w:val="20"/>
        </w:rPr>
        <w:t>stationary</w:t>
      </w:r>
      <w:r w:rsidRPr="001A5AF9">
        <w:rPr>
          <w:rFonts w:ascii="Times New Roman"/>
          <w:spacing w:val="-1"/>
          <w:sz w:val="20"/>
        </w:rPr>
        <w:t>andconferencefacilities</w:t>
      </w:r>
      <w:r w:rsidR="001C5332" w:rsidRPr="001A5AF9">
        <w:rPr>
          <w:rFonts w:ascii="Times New Roman"/>
          <w:spacing w:val="-1"/>
          <w:sz w:val="20"/>
        </w:rPr>
        <w:t>. accommodation costs</w:t>
      </w:r>
      <w:r w:rsidR="00017402">
        <w:rPr>
          <w:rFonts w:ascii="Times New Roman"/>
          <w:spacing w:val="-1"/>
          <w:sz w:val="20"/>
        </w:rPr>
        <w:t xml:space="preserve"> are </w:t>
      </w:r>
      <w:r w:rsidR="00017402" w:rsidRPr="001A5AF9">
        <w:rPr>
          <w:rFonts w:ascii="Times New Roman"/>
          <w:spacing w:val="-1"/>
          <w:sz w:val="20"/>
        </w:rPr>
        <w:t>NOT</w:t>
      </w:r>
      <w:r w:rsidR="00017402">
        <w:rPr>
          <w:rFonts w:ascii="Times New Roman"/>
          <w:spacing w:val="-1"/>
          <w:sz w:val="20"/>
        </w:rPr>
        <w:t xml:space="preserve"> included</w:t>
      </w:r>
      <w:r w:rsidRPr="001A5AF9">
        <w:rPr>
          <w:rFonts w:ascii="Times New Roman"/>
          <w:spacing w:val="-1"/>
          <w:sz w:val="20"/>
        </w:rPr>
        <w:t>.</w:t>
      </w:r>
    </w:p>
    <w:p w:rsidR="00FB6F13" w:rsidRPr="001A5AF9" w:rsidRDefault="00FE310B">
      <w:pPr>
        <w:spacing w:before="88"/>
        <w:ind w:right="236"/>
        <w:jc w:val="center"/>
        <w:rPr>
          <w:rFonts w:ascii="Times New Roman" w:eastAsia="Times New Roman" w:hAnsi="Times New Roman"/>
          <w:sz w:val="20"/>
          <w:szCs w:val="20"/>
        </w:rPr>
      </w:pPr>
      <w:r w:rsidRPr="001A5AF9">
        <w:br w:type="column"/>
      </w:r>
      <w:r w:rsidRPr="001A5AF9">
        <w:rPr>
          <w:rFonts w:ascii="Times New Roman"/>
          <w:b/>
          <w:sz w:val="20"/>
        </w:rPr>
        <w:lastRenderedPageBreak/>
        <w:t>CONTACT</w:t>
      </w:r>
    </w:p>
    <w:p w:rsidR="00FB6F13" w:rsidRPr="001A5AF9" w:rsidRDefault="00E65102">
      <w:pPr>
        <w:spacing w:line="228" w:lineRule="exact"/>
        <w:ind w:left="874"/>
        <w:rPr>
          <w:rFonts w:ascii="Times New Roman" w:eastAsia="Times New Roman" w:hAnsi="Times New Roman"/>
          <w:sz w:val="20"/>
          <w:szCs w:val="20"/>
        </w:rPr>
      </w:pPr>
      <w:r w:rsidRPr="001A5AF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3679825</wp:posOffset>
            </wp:positionH>
            <wp:positionV relativeFrom="paragraph">
              <wp:posOffset>-202565</wp:posOffset>
            </wp:positionV>
            <wp:extent cx="2984500" cy="1472565"/>
            <wp:effectExtent l="19050" t="0" r="635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10B" w:rsidRPr="001A5AF9">
        <w:rPr>
          <w:rFonts w:ascii="Times New Roman"/>
          <w:b/>
          <w:sz w:val="20"/>
        </w:rPr>
        <w:t>Dr.Peterson</w:t>
      </w:r>
      <w:r w:rsidR="00BA24A8">
        <w:rPr>
          <w:rFonts w:ascii="Times New Roman"/>
          <w:b/>
          <w:sz w:val="20"/>
        </w:rPr>
        <w:t xml:space="preserve"> </w:t>
      </w:r>
      <w:r w:rsidR="00FE310B" w:rsidRPr="001A5AF9">
        <w:rPr>
          <w:rFonts w:ascii="Times New Roman"/>
          <w:b/>
          <w:spacing w:val="1"/>
          <w:sz w:val="20"/>
        </w:rPr>
        <w:t>M.</w:t>
      </w:r>
      <w:r w:rsidR="00FE310B" w:rsidRPr="001A5AF9">
        <w:rPr>
          <w:rFonts w:ascii="Times New Roman"/>
          <w:b/>
          <w:spacing w:val="-1"/>
          <w:sz w:val="20"/>
        </w:rPr>
        <w:t>Guto</w:t>
      </w:r>
    </w:p>
    <w:p w:rsidR="00FB6F13" w:rsidRPr="001A5AF9" w:rsidRDefault="00FE310B">
      <w:pPr>
        <w:ind w:left="872" w:right="511" w:firstLine="2"/>
        <w:rPr>
          <w:rFonts w:ascii="Times New Roman" w:eastAsia="Times New Roman" w:hAnsi="Times New Roman"/>
          <w:sz w:val="20"/>
          <w:szCs w:val="20"/>
        </w:rPr>
      </w:pPr>
      <w:r w:rsidRPr="001A5AF9">
        <w:rPr>
          <w:rFonts w:ascii="Times New Roman"/>
          <w:spacing w:val="-1"/>
          <w:sz w:val="20"/>
        </w:rPr>
        <w:t>Department</w:t>
      </w:r>
      <w:r w:rsidRPr="001A5AF9">
        <w:rPr>
          <w:rFonts w:ascii="Times New Roman"/>
          <w:sz w:val="20"/>
        </w:rPr>
        <w:t>of</w:t>
      </w:r>
      <w:r w:rsidRPr="001A5AF9">
        <w:rPr>
          <w:rFonts w:ascii="Times New Roman"/>
          <w:spacing w:val="-1"/>
          <w:sz w:val="20"/>
        </w:rPr>
        <w:t>Chemistry,</w:t>
      </w:r>
      <w:r w:rsidRPr="001A5AF9">
        <w:rPr>
          <w:rFonts w:ascii="Times New Roman"/>
          <w:sz w:val="20"/>
        </w:rPr>
        <w:t>University</w:t>
      </w:r>
      <w:r w:rsidRPr="001A5AF9">
        <w:rPr>
          <w:rFonts w:ascii="Times New Roman"/>
          <w:spacing w:val="1"/>
          <w:sz w:val="20"/>
        </w:rPr>
        <w:t>of</w:t>
      </w:r>
      <w:r w:rsidRPr="001A5AF9">
        <w:rPr>
          <w:rFonts w:ascii="Times New Roman"/>
          <w:sz w:val="20"/>
        </w:rPr>
        <w:t>Nairobi,Box30197,00100</w:t>
      </w:r>
    </w:p>
    <w:p w:rsidR="00FB6F13" w:rsidRPr="001A5AF9" w:rsidRDefault="00FE310B">
      <w:pPr>
        <w:spacing w:line="230" w:lineRule="exact"/>
        <w:ind w:left="874"/>
        <w:rPr>
          <w:rFonts w:ascii="Times New Roman" w:eastAsia="Times New Roman" w:hAnsi="Times New Roman"/>
          <w:sz w:val="20"/>
          <w:szCs w:val="20"/>
        </w:rPr>
      </w:pPr>
      <w:r w:rsidRPr="001A5AF9">
        <w:rPr>
          <w:rFonts w:ascii="Times New Roman"/>
          <w:sz w:val="20"/>
        </w:rPr>
        <w:t>Nairobi,</w:t>
      </w:r>
      <w:r w:rsidRPr="001A5AF9">
        <w:rPr>
          <w:rFonts w:ascii="Times New Roman"/>
          <w:spacing w:val="-1"/>
          <w:sz w:val="20"/>
        </w:rPr>
        <w:t>Kenya</w:t>
      </w:r>
    </w:p>
    <w:p w:rsidR="001C5332" w:rsidRPr="001A5AF9" w:rsidRDefault="00FE310B" w:rsidP="001C5332">
      <w:pPr>
        <w:ind w:left="874" w:right="826"/>
        <w:rPr>
          <w:rFonts w:ascii="Times New Roman"/>
          <w:sz w:val="20"/>
        </w:rPr>
      </w:pPr>
      <w:r w:rsidRPr="001A5AF9">
        <w:rPr>
          <w:rFonts w:ascii="Times New Roman"/>
          <w:spacing w:val="-1"/>
          <w:sz w:val="20"/>
        </w:rPr>
        <w:t>E-mail:</w:t>
      </w:r>
      <w:hyperlink r:id="rId25" w:history="1">
        <w:r w:rsidR="001A5AF9" w:rsidRPr="001A5AF9">
          <w:rPr>
            <w:rStyle w:val="Hyperlink"/>
            <w:rFonts w:ascii="Times New Roman"/>
            <w:spacing w:val="35"/>
            <w:sz w:val="20"/>
          </w:rPr>
          <w:t>seanac.kenya@uonbi.ac.ke</w:t>
        </w:r>
      </w:hyperlink>
      <w:r w:rsidR="001A5AF9" w:rsidRPr="001A5AF9">
        <w:rPr>
          <w:rFonts w:ascii="Times New Roman"/>
          <w:spacing w:val="35"/>
          <w:sz w:val="20"/>
        </w:rPr>
        <w:t xml:space="preserve"> and </w:t>
      </w:r>
      <w:hyperlink r:id="rId26" w:history="1">
        <w:r w:rsidR="001C5332" w:rsidRPr="001A5AF9">
          <w:rPr>
            <w:rStyle w:val="Hyperlink"/>
            <w:rFonts w:ascii="Times New Roman"/>
            <w:spacing w:val="-1"/>
            <w:sz w:val="20"/>
          </w:rPr>
          <w:t>peterson.guto@uonbi.ac.ke</w:t>
        </w:r>
      </w:hyperlink>
    </w:p>
    <w:p w:rsidR="001A5AF9" w:rsidRPr="001A5AF9" w:rsidRDefault="00BA24A8" w:rsidP="001A5AF9">
      <w:pPr>
        <w:ind w:left="874" w:right="826"/>
        <w:rPr>
          <w:rFonts w:ascii="Arial"/>
          <w:sz w:val="20"/>
        </w:rPr>
      </w:pPr>
      <w:r w:rsidRPr="001A5AF9">
        <w:rPr>
          <w:rFonts w:ascii="Arial"/>
          <w:sz w:val="20"/>
        </w:rPr>
        <w:t>C</w:t>
      </w:r>
      <w:r w:rsidR="00FE310B" w:rsidRPr="001A5AF9">
        <w:rPr>
          <w:rFonts w:ascii="Arial"/>
          <w:sz w:val="20"/>
        </w:rPr>
        <w:t>opy</w:t>
      </w:r>
      <w:r>
        <w:rPr>
          <w:rFonts w:ascii="Arial"/>
          <w:sz w:val="20"/>
        </w:rPr>
        <w:t xml:space="preserve"> </w:t>
      </w:r>
      <w:r w:rsidR="00FE310B" w:rsidRPr="001A5AF9">
        <w:rPr>
          <w:rFonts w:ascii="Arial"/>
          <w:sz w:val="20"/>
        </w:rPr>
        <w:t>to:</w:t>
      </w:r>
      <w:r>
        <w:rPr>
          <w:rFonts w:ascii="Arial"/>
          <w:sz w:val="20"/>
        </w:rPr>
        <w:t xml:space="preserve"> </w:t>
      </w:r>
      <w:hyperlink r:id="rId27">
        <w:r w:rsidR="00FE310B" w:rsidRPr="001A5AF9">
          <w:rPr>
            <w:rFonts w:ascii="Arial"/>
            <w:sz w:val="20"/>
          </w:rPr>
          <w:t>gnkamau@uonbi.ac.ke</w:t>
        </w:r>
      </w:hyperlink>
    </w:p>
    <w:p w:rsidR="001A5AF9" w:rsidRDefault="001A5AF9" w:rsidP="001A5AF9">
      <w:pPr>
        <w:ind w:left="874" w:right="826"/>
        <w:rPr>
          <w:rFonts w:ascii="Arial"/>
          <w:sz w:val="20"/>
        </w:rPr>
      </w:pPr>
      <w:r w:rsidRPr="001A5AF9">
        <w:rPr>
          <w:rFonts w:ascii="Arial"/>
          <w:sz w:val="20"/>
        </w:rPr>
        <w:tab/>
      </w:r>
      <w:hyperlink r:id="rId28" w:history="1">
        <w:r w:rsidRPr="001A5AF9">
          <w:rPr>
            <w:rStyle w:val="Hyperlink"/>
            <w:rFonts w:ascii="Arial"/>
            <w:sz w:val="20"/>
          </w:rPr>
          <w:t>andakala@uonbi.ac.ke</w:t>
        </w:r>
      </w:hyperlink>
    </w:p>
    <w:p w:rsidR="001C5332" w:rsidRDefault="001C5332" w:rsidP="001C5332">
      <w:pPr>
        <w:ind w:left="874" w:right="826"/>
        <w:rPr>
          <w:rFonts w:ascii="Arial"/>
          <w:sz w:val="20"/>
        </w:rPr>
      </w:pPr>
    </w:p>
    <w:p w:rsidR="001C5332" w:rsidRDefault="001C5332" w:rsidP="001C5332">
      <w:pPr>
        <w:ind w:left="874" w:right="826"/>
        <w:rPr>
          <w:rFonts w:ascii="Arial"/>
          <w:sz w:val="20"/>
        </w:rPr>
      </w:pPr>
    </w:p>
    <w:p w:rsidR="001C5332" w:rsidRDefault="001C5332" w:rsidP="001C5332">
      <w:pPr>
        <w:ind w:left="874" w:right="826"/>
        <w:rPr>
          <w:rFonts w:ascii="Arial" w:eastAsia="Arial" w:hAnsi="Arial" w:cs="Arial"/>
          <w:sz w:val="20"/>
          <w:szCs w:val="20"/>
        </w:rPr>
      </w:pPr>
    </w:p>
    <w:sectPr w:rsidR="001C5332" w:rsidSect="00FB6F13">
      <w:type w:val="continuous"/>
      <w:pgSz w:w="12240" w:h="15840"/>
      <w:pgMar w:top="0" w:right="1200" w:bottom="280" w:left="340" w:header="720" w:footer="720" w:gutter="0"/>
      <w:cols w:num="2" w:space="720" w:equalWidth="0">
        <w:col w:w="4967" w:space="179"/>
        <w:col w:w="555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B7" w:rsidRDefault="00A41EB7" w:rsidP="00FB6F13">
      <w:r>
        <w:separator/>
      </w:r>
    </w:p>
  </w:endnote>
  <w:endnote w:type="continuationSeparator" w:id="0">
    <w:p w:rsidR="00A41EB7" w:rsidRDefault="00A41EB7" w:rsidP="00FB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B7" w:rsidRDefault="00A41EB7" w:rsidP="00FB6F13">
      <w:r>
        <w:separator/>
      </w:r>
    </w:p>
  </w:footnote>
  <w:footnote w:type="continuationSeparator" w:id="0">
    <w:p w:rsidR="00A41EB7" w:rsidRDefault="00A41EB7" w:rsidP="00FB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CC" w:rsidRDefault="005E06CC">
    <w:pPr>
      <w:spacing w:line="14" w:lineRule="auto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90A"/>
    <w:multiLevelType w:val="hybridMultilevel"/>
    <w:tmpl w:val="19DEAB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301F7E"/>
    <w:multiLevelType w:val="hybridMultilevel"/>
    <w:tmpl w:val="BC48A1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C6853A3"/>
    <w:multiLevelType w:val="hybridMultilevel"/>
    <w:tmpl w:val="9B940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F56B2"/>
    <w:multiLevelType w:val="hybridMultilevel"/>
    <w:tmpl w:val="7EF61E60"/>
    <w:lvl w:ilvl="0" w:tplc="CF1027B8">
      <w:start w:val="8"/>
      <w:numFmt w:val="decimal"/>
      <w:lvlText w:val="%1."/>
      <w:lvlJc w:val="left"/>
      <w:pPr>
        <w:ind w:left="243" w:hanging="243"/>
        <w:jc w:val="right"/>
      </w:pPr>
      <w:rPr>
        <w:rFonts w:ascii="Calibri" w:eastAsia="Calibri" w:hAnsi="Calibri" w:hint="default"/>
        <w:b/>
        <w:bCs/>
        <w:color w:val="FF0000"/>
        <w:w w:val="99"/>
        <w:sz w:val="24"/>
        <w:szCs w:val="24"/>
      </w:rPr>
    </w:lvl>
    <w:lvl w:ilvl="1" w:tplc="024EB59C">
      <w:start w:val="1"/>
      <w:numFmt w:val="bullet"/>
      <w:lvlText w:val="•"/>
      <w:lvlJc w:val="left"/>
      <w:pPr>
        <w:ind w:left="1156" w:hanging="243"/>
      </w:pPr>
      <w:rPr>
        <w:rFonts w:hint="default"/>
      </w:rPr>
    </w:lvl>
    <w:lvl w:ilvl="2" w:tplc="B8367BB8">
      <w:start w:val="1"/>
      <w:numFmt w:val="bullet"/>
      <w:lvlText w:val="•"/>
      <w:lvlJc w:val="left"/>
      <w:pPr>
        <w:ind w:left="2069" w:hanging="243"/>
      </w:pPr>
      <w:rPr>
        <w:rFonts w:hint="default"/>
      </w:rPr>
    </w:lvl>
    <w:lvl w:ilvl="3" w:tplc="DAA8FF70">
      <w:start w:val="1"/>
      <w:numFmt w:val="bullet"/>
      <w:lvlText w:val="•"/>
      <w:lvlJc w:val="left"/>
      <w:pPr>
        <w:ind w:left="2982" w:hanging="243"/>
      </w:pPr>
      <w:rPr>
        <w:rFonts w:hint="default"/>
      </w:rPr>
    </w:lvl>
    <w:lvl w:ilvl="4" w:tplc="20083B40">
      <w:start w:val="1"/>
      <w:numFmt w:val="bullet"/>
      <w:lvlText w:val="•"/>
      <w:lvlJc w:val="left"/>
      <w:pPr>
        <w:ind w:left="3895" w:hanging="243"/>
      </w:pPr>
      <w:rPr>
        <w:rFonts w:hint="default"/>
      </w:rPr>
    </w:lvl>
    <w:lvl w:ilvl="5" w:tplc="929E50F2">
      <w:start w:val="1"/>
      <w:numFmt w:val="bullet"/>
      <w:lvlText w:val="•"/>
      <w:lvlJc w:val="left"/>
      <w:pPr>
        <w:ind w:left="4808" w:hanging="243"/>
      </w:pPr>
      <w:rPr>
        <w:rFonts w:hint="default"/>
      </w:rPr>
    </w:lvl>
    <w:lvl w:ilvl="6" w:tplc="DB5C1B92">
      <w:start w:val="1"/>
      <w:numFmt w:val="bullet"/>
      <w:lvlText w:val="•"/>
      <w:lvlJc w:val="left"/>
      <w:pPr>
        <w:ind w:left="5721" w:hanging="243"/>
      </w:pPr>
      <w:rPr>
        <w:rFonts w:hint="default"/>
      </w:rPr>
    </w:lvl>
    <w:lvl w:ilvl="7" w:tplc="F97211CA">
      <w:start w:val="1"/>
      <w:numFmt w:val="bullet"/>
      <w:lvlText w:val="•"/>
      <w:lvlJc w:val="left"/>
      <w:pPr>
        <w:ind w:left="6634" w:hanging="243"/>
      </w:pPr>
      <w:rPr>
        <w:rFonts w:hint="default"/>
      </w:rPr>
    </w:lvl>
    <w:lvl w:ilvl="8" w:tplc="C3566B7A">
      <w:start w:val="1"/>
      <w:numFmt w:val="bullet"/>
      <w:lvlText w:val="•"/>
      <w:lvlJc w:val="left"/>
      <w:pPr>
        <w:ind w:left="7547" w:hanging="243"/>
      </w:pPr>
      <w:rPr>
        <w:rFonts w:hint="default"/>
      </w:rPr>
    </w:lvl>
  </w:abstractNum>
  <w:abstractNum w:abstractNumId="4">
    <w:nsid w:val="371011E8"/>
    <w:multiLevelType w:val="hybridMultilevel"/>
    <w:tmpl w:val="6AB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2300"/>
    <w:multiLevelType w:val="multilevel"/>
    <w:tmpl w:val="F1FA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C2B3B"/>
    <w:multiLevelType w:val="hybridMultilevel"/>
    <w:tmpl w:val="7F764BC4"/>
    <w:lvl w:ilvl="0" w:tplc="FCE46A8C">
      <w:start w:val="1"/>
      <w:numFmt w:val="decimal"/>
      <w:lvlText w:val="%1."/>
      <w:lvlJc w:val="left"/>
      <w:pPr>
        <w:ind w:left="360" w:hanging="360"/>
        <w:jc w:val="right"/>
      </w:pPr>
      <w:rPr>
        <w:rFonts w:ascii="Calibri" w:eastAsia="Calibri" w:hAnsi="Calibri" w:hint="default"/>
        <w:b/>
        <w:bCs/>
        <w:color w:val="FF0000"/>
        <w:w w:val="99"/>
        <w:sz w:val="24"/>
        <w:szCs w:val="24"/>
      </w:rPr>
    </w:lvl>
    <w:lvl w:ilvl="1" w:tplc="D8A6F6D6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F754D65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9AD42DFE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AFBEBB4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B30A1A94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F72ABF62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3507870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EC10D628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7">
    <w:nsid w:val="6E8C5241"/>
    <w:multiLevelType w:val="hybridMultilevel"/>
    <w:tmpl w:val="A27CFE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6F13"/>
    <w:rsid w:val="00017402"/>
    <w:rsid w:val="00021F50"/>
    <w:rsid w:val="0002538A"/>
    <w:rsid w:val="000E5FE0"/>
    <w:rsid w:val="001010C4"/>
    <w:rsid w:val="001330F3"/>
    <w:rsid w:val="00151237"/>
    <w:rsid w:val="001669A9"/>
    <w:rsid w:val="00170F0D"/>
    <w:rsid w:val="001A5AF9"/>
    <w:rsid w:val="001B4636"/>
    <w:rsid w:val="001B7E29"/>
    <w:rsid w:val="001C269C"/>
    <w:rsid w:val="001C2EF3"/>
    <w:rsid w:val="001C5332"/>
    <w:rsid w:val="001F23EA"/>
    <w:rsid w:val="00230051"/>
    <w:rsid w:val="002C2C8E"/>
    <w:rsid w:val="002C69BE"/>
    <w:rsid w:val="00346D0B"/>
    <w:rsid w:val="00350983"/>
    <w:rsid w:val="003B41BF"/>
    <w:rsid w:val="003E0A77"/>
    <w:rsid w:val="003F4979"/>
    <w:rsid w:val="00433333"/>
    <w:rsid w:val="004759A8"/>
    <w:rsid w:val="0049668D"/>
    <w:rsid w:val="00520DBF"/>
    <w:rsid w:val="0053674F"/>
    <w:rsid w:val="005E06CC"/>
    <w:rsid w:val="00635829"/>
    <w:rsid w:val="00663B14"/>
    <w:rsid w:val="006A4532"/>
    <w:rsid w:val="0074503F"/>
    <w:rsid w:val="007716F2"/>
    <w:rsid w:val="007C1B80"/>
    <w:rsid w:val="007D0BEE"/>
    <w:rsid w:val="00891527"/>
    <w:rsid w:val="008929DF"/>
    <w:rsid w:val="008D1E08"/>
    <w:rsid w:val="009049CA"/>
    <w:rsid w:val="00912A5A"/>
    <w:rsid w:val="00934456"/>
    <w:rsid w:val="00963083"/>
    <w:rsid w:val="00994D20"/>
    <w:rsid w:val="009A2249"/>
    <w:rsid w:val="009D79AD"/>
    <w:rsid w:val="00A048EA"/>
    <w:rsid w:val="00A41EB7"/>
    <w:rsid w:val="00A8302F"/>
    <w:rsid w:val="00A94AA4"/>
    <w:rsid w:val="00AC4F7B"/>
    <w:rsid w:val="00B0353E"/>
    <w:rsid w:val="00B53018"/>
    <w:rsid w:val="00B61499"/>
    <w:rsid w:val="00B8644D"/>
    <w:rsid w:val="00B870C6"/>
    <w:rsid w:val="00B94954"/>
    <w:rsid w:val="00BA24A8"/>
    <w:rsid w:val="00BD4F81"/>
    <w:rsid w:val="00C11028"/>
    <w:rsid w:val="00C407CF"/>
    <w:rsid w:val="00C55F09"/>
    <w:rsid w:val="00C613FC"/>
    <w:rsid w:val="00C64598"/>
    <w:rsid w:val="00D028A7"/>
    <w:rsid w:val="00D67C83"/>
    <w:rsid w:val="00D92586"/>
    <w:rsid w:val="00D9673B"/>
    <w:rsid w:val="00DC2973"/>
    <w:rsid w:val="00DC5798"/>
    <w:rsid w:val="00DC6AE5"/>
    <w:rsid w:val="00DF79A1"/>
    <w:rsid w:val="00E65102"/>
    <w:rsid w:val="00EB437F"/>
    <w:rsid w:val="00EF2C97"/>
    <w:rsid w:val="00F241DB"/>
    <w:rsid w:val="00F35E95"/>
    <w:rsid w:val="00F40552"/>
    <w:rsid w:val="00F6240A"/>
    <w:rsid w:val="00FB6F13"/>
    <w:rsid w:val="00FE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F1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FB6F13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B6F13"/>
    <w:pPr>
      <w:ind w:left="770" w:hanging="2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F13"/>
    <w:pPr>
      <w:ind w:left="527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F13"/>
  </w:style>
  <w:style w:type="paragraph" w:customStyle="1" w:styleId="TableParagraph">
    <w:name w:val="Table Paragraph"/>
    <w:basedOn w:val="Normal"/>
    <w:uiPriority w:val="1"/>
    <w:qFormat/>
    <w:rsid w:val="00FB6F13"/>
  </w:style>
  <w:style w:type="table" w:styleId="TableGrid">
    <w:name w:val="Table Grid"/>
    <w:basedOn w:val="TableNormal"/>
    <w:uiPriority w:val="59"/>
    <w:rsid w:val="00904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F13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FB6F13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B6F13"/>
    <w:pPr>
      <w:ind w:left="770" w:hanging="24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F13"/>
    <w:pPr>
      <w:ind w:left="527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F13"/>
  </w:style>
  <w:style w:type="paragraph" w:customStyle="1" w:styleId="TableParagraph">
    <w:name w:val="Table Paragraph"/>
    <w:basedOn w:val="Normal"/>
    <w:uiPriority w:val="1"/>
    <w:qFormat/>
    <w:rsid w:val="00FB6F13"/>
  </w:style>
  <w:style w:type="table" w:styleId="TableGrid">
    <w:name w:val="Table Grid"/>
    <w:basedOn w:val="TableNormal"/>
    <w:uiPriority w:val="59"/>
    <w:rsid w:val="00904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D96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91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80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2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4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3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3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9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286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35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9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PPQggMICTJqT7M&amp;tbnid=ZugdulyRzm_orM:&amp;ved=&amp;url=http://www.africangatestours.com/&amp;ei=HqAUU76ONsPy7AbTv4CwBA&amp;bvm=bv.61965928,d.ZGU&amp;psig=AFQjCNHK6VWLyOoAMUiFxLCxcuRNtx1mTA&amp;ust=1393946219370500" TargetMode="External"/><Relationship Id="rId13" Type="http://schemas.openxmlformats.org/officeDocument/2006/relationships/hyperlink" Target="mailto:peterson.guto@uonbi.ac.ke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peterson.guto@uonbi.ac.k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uonbi.ac.ke/" TargetMode="External"/><Relationship Id="rId25" Type="http://schemas.openxmlformats.org/officeDocument/2006/relationships/hyperlink" Target="mailto:seanac.kenya@uonbi.ac.k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anac.org/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://reefhotelkenya.com/" TargetMode="External"/><Relationship Id="rId23" Type="http://schemas.openxmlformats.org/officeDocument/2006/relationships/image" Target="media/image11.png"/><Relationship Id="rId28" Type="http://schemas.openxmlformats.org/officeDocument/2006/relationships/hyperlink" Target="mailto:andakala@uonbi.ac.k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nkamau@uonbi.ac.ke)" TargetMode="External"/><Relationship Id="rId22" Type="http://schemas.openxmlformats.org/officeDocument/2006/relationships/header" Target="header1.xml"/><Relationship Id="rId27" Type="http://schemas.openxmlformats.org/officeDocument/2006/relationships/hyperlink" Target="mailto:gnkamau@uonbi.ac.ke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7248</CharactersWithSpaces>
  <SharedDoc>false</SharedDoc>
  <HLinks>
    <vt:vector size="24" baseType="variant">
      <vt:variant>
        <vt:i4>3014735</vt:i4>
      </vt:variant>
      <vt:variant>
        <vt:i4>9</vt:i4>
      </vt:variant>
      <vt:variant>
        <vt:i4>0</vt:i4>
      </vt:variant>
      <vt:variant>
        <vt:i4>5</vt:i4>
      </vt:variant>
      <vt:variant>
        <vt:lpwstr>mailto:gnkamau@uonbi.ac.ke</vt:lpwstr>
      </vt:variant>
      <vt:variant>
        <vt:lpwstr/>
      </vt:variant>
      <vt:variant>
        <vt:i4>7536763</vt:i4>
      </vt:variant>
      <vt:variant>
        <vt:i4>6</vt:i4>
      </vt:variant>
      <vt:variant>
        <vt:i4>0</vt:i4>
      </vt:variant>
      <vt:variant>
        <vt:i4>5</vt:i4>
      </vt:variant>
      <vt:variant>
        <vt:lpwstr>http://www.uonbi.ac.ke/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http://www.seanac.org/</vt:lpwstr>
      </vt:variant>
      <vt:variant>
        <vt:lpwstr/>
      </vt:variant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mailto:gnkamau@uonbi.ac.ke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Zaranyika</dc:creator>
  <cp:lastModifiedBy>Deshy</cp:lastModifiedBy>
  <cp:revision>2</cp:revision>
  <cp:lastPrinted>2014-03-06T14:05:00Z</cp:lastPrinted>
  <dcterms:created xsi:type="dcterms:W3CDTF">2014-05-12T12:15:00Z</dcterms:created>
  <dcterms:modified xsi:type="dcterms:W3CDTF">2014-05-12T12:15:00Z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2013-12-02T00:00:00Z</vt:filetime>
  </property>
</Properties>
</file>